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34FD" w14:textId="58167B24" w:rsidR="00E32467" w:rsidRDefault="00F914AC">
      <w:pPr>
        <w:rPr>
          <w:b/>
          <w:sz w:val="32"/>
          <w:szCs w:val="32"/>
        </w:rPr>
      </w:pPr>
      <w:r>
        <w:rPr>
          <w:b/>
          <w:noProof/>
          <w:sz w:val="32"/>
          <w:szCs w:val="32"/>
        </w:rPr>
        <w:drawing>
          <wp:anchor distT="0" distB="0" distL="114300" distR="114300" simplePos="0" relativeHeight="251658240" behindDoc="0" locked="0" layoutInCell="1" allowOverlap="1" wp14:anchorId="75E21C46" wp14:editId="1A317EF4">
            <wp:simplePos x="0" y="0"/>
            <wp:positionH relativeFrom="margin">
              <wp:align>left</wp:align>
            </wp:positionH>
            <wp:positionV relativeFrom="margin">
              <wp:align>top</wp:align>
            </wp:positionV>
            <wp:extent cx="941705" cy="941705"/>
            <wp:effectExtent l="0" t="0" r="0" b="0"/>
            <wp:wrapSquare wrapText="bothSides"/>
            <wp:docPr id="201312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29395" name="Picture 20131293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6426" cy="946426"/>
                    </a:xfrm>
                    <a:prstGeom prst="rect">
                      <a:avLst/>
                    </a:prstGeom>
                  </pic:spPr>
                </pic:pic>
              </a:graphicData>
            </a:graphic>
            <wp14:sizeRelH relativeFrom="margin">
              <wp14:pctWidth>0</wp14:pctWidth>
            </wp14:sizeRelH>
            <wp14:sizeRelV relativeFrom="margin">
              <wp14:pctHeight>0</wp14:pctHeight>
            </wp14:sizeRelV>
          </wp:anchor>
        </w:drawing>
      </w:r>
    </w:p>
    <w:p w14:paraId="0739687C" w14:textId="284E1F60" w:rsidR="00A233B8" w:rsidRPr="00E32467" w:rsidRDefault="007E11B0" w:rsidP="00516349">
      <w:pPr>
        <w:jc w:val="center"/>
        <w:rPr>
          <w:b/>
          <w:sz w:val="32"/>
          <w:szCs w:val="32"/>
        </w:rPr>
      </w:pPr>
      <w:r>
        <w:rPr>
          <w:b/>
          <w:sz w:val="32"/>
          <w:szCs w:val="32"/>
        </w:rPr>
        <w:t xml:space="preserve">SAFEGUARDING </w:t>
      </w:r>
      <w:r w:rsidR="00491F10" w:rsidRPr="00A233B8">
        <w:rPr>
          <w:b/>
          <w:sz w:val="32"/>
          <w:szCs w:val="32"/>
        </w:rPr>
        <w:t>POLICY</w:t>
      </w:r>
    </w:p>
    <w:p w14:paraId="0E707133" w14:textId="77777777" w:rsidR="00E32467" w:rsidRDefault="00E32467"/>
    <w:p w14:paraId="406A1B16" w14:textId="19D39792" w:rsidR="004639C1" w:rsidRDefault="00491F10">
      <w:r>
        <w:t xml:space="preserve">The </w:t>
      </w:r>
      <w:r w:rsidR="00A233B8">
        <w:t>Cylch</w:t>
      </w:r>
      <w:r>
        <w:t xml:space="preserve"> aim</w:t>
      </w:r>
      <w:r w:rsidR="004639C1">
        <w:t>s</w:t>
      </w:r>
      <w:r>
        <w:t xml:space="preserve"> is to ensure the well-being, </w:t>
      </w:r>
      <w:r w:rsidR="00D45D2B">
        <w:t>safety,</w:t>
      </w:r>
      <w:r>
        <w:t xml:space="preserve"> and development of every child in </w:t>
      </w:r>
      <w:r w:rsidR="00E32467">
        <w:t>our</w:t>
      </w:r>
      <w:r>
        <w:t xml:space="preserve"> care.</w:t>
      </w:r>
    </w:p>
    <w:p w14:paraId="419E041E" w14:textId="77777777" w:rsidR="004639C1" w:rsidRPr="004639C1" w:rsidRDefault="00491F10">
      <w:pPr>
        <w:rPr>
          <w:b/>
        </w:rPr>
      </w:pPr>
      <w:r w:rsidRPr="004639C1">
        <w:rPr>
          <w:b/>
        </w:rPr>
        <w:t xml:space="preserve"> PRINCIPLES </w:t>
      </w:r>
    </w:p>
    <w:p w14:paraId="6610C6AB" w14:textId="4282FA93" w:rsidR="00277E49" w:rsidRDefault="00491F10">
      <w:r>
        <w:t xml:space="preserve">The </w:t>
      </w:r>
      <w:r w:rsidR="00A233B8">
        <w:t>Cylch</w:t>
      </w:r>
      <w:r>
        <w:t xml:space="preserve"> </w:t>
      </w:r>
      <w:r w:rsidR="00FE3648">
        <w:t xml:space="preserve">conforms to and </w:t>
      </w:r>
      <w:r>
        <w:t xml:space="preserve">respects </w:t>
      </w:r>
      <w:r w:rsidR="00FE3648">
        <w:t xml:space="preserve">the </w:t>
      </w:r>
      <w:r>
        <w:t xml:space="preserve">children’s rights in accordance with the statements of the </w:t>
      </w:r>
      <w:r w:rsidR="00516349">
        <w:t>social</w:t>
      </w:r>
      <w:r w:rsidR="00D8714E">
        <w:t xml:space="preserve"> services and wellbeing (Wales) Act 2014 and statutory safeguarding guidance working together to safeguard people</w:t>
      </w:r>
      <w:r>
        <w:t xml:space="preserve">. To this end children will have the right to expect that every adult responsible for them will protect them from every kind of abuse. The </w:t>
      </w:r>
      <w:r w:rsidR="00A233B8">
        <w:t>Cylch</w:t>
      </w:r>
      <w:r>
        <w:t xml:space="preserve"> has </w:t>
      </w:r>
      <w:r w:rsidR="00D8714E">
        <w:t xml:space="preserve">a </w:t>
      </w:r>
      <w:r>
        <w:t>safeguarding polic</w:t>
      </w:r>
      <w:r w:rsidR="00D8714E">
        <w:t>y</w:t>
      </w:r>
      <w:r>
        <w:t xml:space="preserve"> in place to ensure that each child is saf</w:t>
      </w:r>
      <w:r w:rsidR="004639C1">
        <w:t>e, satisfied and is thriving, h</w:t>
      </w:r>
      <w:r>
        <w:t>owever there are occasions when it becomes clear that a child is at risk of</w:t>
      </w:r>
      <w:r w:rsidR="00DE6351">
        <w:t>….</w:t>
      </w:r>
      <w:r>
        <w:t xml:space="preserve"> or </w:t>
      </w:r>
      <w:r w:rsidR="00FD4A90">
        <w:t xml:space="preserve">is </w:t>
      </w:r>
      <w:r>
        <w:t xml:space="preserve">suffering from abuse. Protecting children from harm is the responsibility of every member of staff and volunteer in the </w:t>
      </w:r>
      <w:r w:rsidR="00A233B8">
        <w:t>Cylch</w:t>
      </w:r>
      <w:r>
        <w:t xml:space="preserve">. This </w:t>
      </w:r>
      <w:r w:rsidR="00627EAA">
        <w:t>Safeguarding</w:t>
      </w:r>
      <w:r>
        <w:t xml:space="preserve"> policy outlines what action the </w:t>
      </w:r>
      <w:r w:rsidR="00A233B8">
        <w:t>Cylch</w:t>
      </w:r>
      <w:r>
        <w:t xml:space="preserve"> will take when there is a child protection concern and action must be taken to protect them from harm. The </w:t>
      </w:r>
      <w:r w:rsidR="00A233B8">
        <w:t>Cylch</w:t>
      </w:r>
      <w:r>
        <w:t xml:space="preserve"> promotes an atmosphere and ethos which enables children, </w:t>
      </w:r>
      <w:r w:rsidR="00D45D2B">
        <w:t>staff,</w:t>
      </w:r>
      <w:r>
        <w:t xml:space="preserve"> and volunteers to express any concerns they have openly.</w:t>
      </w:r>
    </w:p>
    <w:p w14:paraId="2CA26ACF" w14:textId="77777777" w:rsidR="004639C1" w:rsidRDefault="00491F10">
      <w:r>
        <w:t xml:space="preserve"> The following definitions are used when discussing abuse:</w:t>
      </w:r>
    </w:p>
    <w:p w14:paraId="6DE8551F" w14:textId="0620E6E8" w:rsidR="004639C1" w:rsidRPr="004639C1" w:rsidRDefault="00491F10">
      <w:pPr>
        <w:rPr>
          <w:b/>
        </w:rPr>
      </w:pPr>
      <w:r>
        <w:t xml:space="preserve"> </w:t>
      </w:r>
      <w:r w:rsidRPr="004639C1">
        <w:rPr>
          <w:b/>
        </w:rPr>
        <w:t>Physical abuse</w:t>
      </w:r>
    </w:p>
    <w:p w14:paraId="19AAD8B1" w14:textId="4F52D0D4" w:rsidR="00516349" w:rsidRDefault="00491F10">
      <w:r>
        <w:t xml:space="preserve"> </w:t>
      </w:r>
      <w:r w:rsidRPr="00E32467">
        <w:rPr>
          <w:b/>
          <w:bCs/>
        </w:rPr>
        <w:t>Physical</w:t>
      </w:r>
      <w:r>
        <w:t xml:space="preserve"> abuse may involve hitting, shaking, throwing, poisoning, </w:t>
      </w:r>
      <w:r w:rsidR="00D45D2B">
        <w:t>burning,</w:t>
      </w:r>
      <w:r>
        <w:t xml:space="preserve"> or scalding, drowning, suffocating, or otherwise causing physical harm to a child. Physical harm may also be caused when a parent or caregiver fabricates or induces illness in a child whom they are looking after. </w:t>
      </w:r>
      <w:r w:rsidR="00516349">
        <w:t>Physical chastisement is illegal in Wales and can lead to a criminal offence.</w:t>
      </w:r>
    </w:p>
    <w:p w14:paraId="1833F015" w14:textId="77777777" w:rsidR="00516349" w:rsidRDefault="00491F10">
      <w:r w:rsidRPr="00516349">
        <w:rPr>
          <w:b/>
          <w:bCs/>
          <w:color w:val="000000" w:themeColor="text1"/>
        </w:rPr>
        <w:t>Emotional abuse</w:t>
      </w:r>
    </w:p>
    <w:p w14:paraId="051682DF" w14:textId="1B8E25E1" w:rsidR="004639C1" w:rsidRDefault="00491F10">
      <w:r w:rsidRPr="00516349">
        <w:rPr>
          <w:b/>
          <w:bCs/>
        </w:rPr>
        <w:t>Emotional abuse</w:t>
      </w:r>
      <w:r>
        <w:t xml:space="preserve"> is the persistent emotional ill treatment of a child such as to cause severe and persistent adverse effects on the child’s emotional development. It may involve conveying to a child that they are worthless or unloved, inadequate or valued only in so far as they meet the needs of another person. It may feature age or developmentally inappropriate expectations being imposed on children. It may involve causing children frequently to feel frightened or in danger, for example by witnessing domestic abuse within the home or being bullied, or, the exploitation or corruption of children. Some level of emotional abuse is involved in all types of ill treatment of a child, though it may occur alone. </w:t>
      </w:r>
    </w:p>
    <w:p w14:paraId="4358331D" w14:textId="29ADA85E" w:rsidR="00B14E9B" w:rsidRDefault="00491F10">
      <w:pPr>
        <w:rPr>
          <w:b/>
        </w:rPr>
      </w:pPr>
      <w:r w:rsidRPr="00277E49">
        <w:rPr>
          <w:b/>
        </w:rPr>
        <w:t>Sexual abuse</w:t>
      </w:r>
    </w:p>
    <w:p w14:paraId="6E62006C" w14:textId="0F5ECFD7" w:rsidR="00A233B8" w:rsidRPr="00B14E9B" w:rsidRDefault="00491F10">
      <w:pPr>
        <w:rPr>
          <w:b/>
        </w:rPr>
      </w:pPr>
      <w:r w:rsidRPr="004639C1">
        <w:rPr>
          <w:b/>
        </w:rPr>
        <w:t xml:space="preserve">Sexual </w:t>
      </w:r>
      <w:r>
        <w:t xml:space="preserve">abuse involves forcing or enticing a child or young person to take part in sexual activities, </w:t>
      </w:r>
      <w:proofErr w:type="gramStart"/>
      <w:r>
        <w:t>whether or not</w:t>
      </w:r>
      <w:proofErr w:type="gramEnd"/>
      <w:r>
        <w:t xml:space="preserve"> the child is aware of what is happening. The activities may involve physical contact, including penetrative or non-penetra</w:t>
      </w:r>
      <w:r w:rsidR="00277E49">
        <w:t>tive acts. They may include non-</w:t>
      </w:r>
      <w:r>
        <w:t>contact activities, such as involving children in looking at, or in the production of, pornographic material or watching sexual activities, or encouraging children to behave in sexually inappropriate ways.</w:t>
      </w:r>
    </w:p>
    <w:p w14:paraId="40B73415" w14:textId="77777777" w:rsidR="00A233B8" w:rsidRDefault="00491F10">
      <w:r w:rsidRPr="00A233B8">
        <w:rPr>
          <w:b/>
        </w:rPr>
        <w:t xml:space="preserve"> Neglect</w:t>
      </w:r>
      <w:r>
        <w:t xml:space="preserve"> </w:t>
      </w:r>
    </w:p>
    <w:p w14:paraId="4F55E56A" w14:textId="0EC9CEFE" w:rsidR="004639C1" w:rsidRDefault="00491F10">
      <w:r w:rsidRPr="00E32467">
        <w:rPr>
          <w:b/>
          <w:bCs/>
        </w:rPr>
        <w:t>Neglect</w:t>
      </w:r>
      <w:r>
        <w:t xml:space="preserve"> is the persistent failure to meet a child’s basic physical and/or psychological needs, likely to result in the serious impairment of the child’s health or development. It may involve a parent or caregiver failing to provide adequate food, shelter and clothing, failing to protect a child from physical harm or danger, or the failure to ensure access to appropriate medical care or treatment. It may also include neglect of, or unresponsiveness to, a child’s basic emotional needs. In addition, neglect may occur during pregnancy as a result of maternal substance misuse. The Social Services and Wellbeing Act (Wales) 2014 has defined “neglect” as a failure to meet a person’s basic physical, emotional, social or psychological needs, which is likely to result in an impairment of the person’s well-</w:t>
      </w:r>
      <w:r>
        <w:lastRenderedPageBreak/>
        <w:t>being (for example, an impairment of the person’s health or, in the case of a child, an impairment of the child’s development)</w:t>
      </w:r>
      <w:r w:rsidR="00516349">
        <w:t>.</w:t>
      </w:r>
    </w:p>
    <w:p w14:paraId="6E389237" w14:textId="169FC017" w:rsidR="004639C1" w:rsidRDefault="00491F10" w:rsidP="00E32467">
      <w:pPr>
        <w:tabs>
          <w:tab w:val="left" w:pos="2040"/>
        </w:tabs>
        <w:rPr>
          <w:b/>
        </w:rPr>
      </w:pPr>
      <w:r w:rsidRPr="004639C1">
        <w:rPr>
          <w:b/>
        </w:rPr>
        <w:t>SAFEGUARDING AND PROMOTING WELLBEING</w:t>
      </w:r>
    </w:p>
    <w:p w14:paraId="0B4E2B44" w14:textId="1F9C28E2" w:rsidR="004639C1" w:rsidRDefault="00491F10">
      <w:r>
        <w:t xml:space="preserve"> The </w:t>
      </w:r>
      <w:r w:rsidR="00A233B8">
        <w:t>Cylch</w:t>
      </w:r>
      <w:r>
        <w:t xml:space="preserve"> is aware that a high level of trust and a close relationship between children and staff helps to keep children safe from harm. The </w:t>
      </w:r>
      <w:r w:rsidR="00A233B8">
        <w:t>Cylch</w:t>
      </w:r>
      <w:r>
        <w:t xml:space="preserve"> will: </w:t>
      </w:r>
    </w:p>
    <w:p w14:paraId="50DE76BD" w14:textId="77777777" w:rsidR="004639C1" w:rsidRDefault="004639C1" w:rsidP="004639C1">
      <w:pPr>
        <w:pStyle w:val="ListParagraph"/>
        <w:numPr>
          <w:ilvl w:val="0"/>
          <w:numId w:val="3"/>
        </w:numPr>
      </w:pPr>
      <w:r>
        <w:t>E</w:t>
      </w:r>
      <w:r w:rsidR="00491F10">
        <w:t xml:space="preserve">stablish and foster an ethos where children feel safe and are encouraged to talk, and where staff listen proactively to them </w:t>
      </w:r>
    </w:p>
    <w:p w14:paraId="017E22DB" w14:textId="77777777" w:rsidR="004639C1" w:rsidRDefault="004639C1" w:rsidP="004639C1">
      <w:pPr>
        <w:pStyle w:val="ListParagraph"/>
        <w:numPr>
          <w:ilvl w:val="0"/>
          <w:numId w:val="3"/>
        </w:numPr>
      </w:pPr>
      <w:r>
        <w:t>E</w:t>
      </w:r>
      <w:r w:rsidR="00491F10">
        <w:t xml:space="preserve">nsure that the children know that adults in the setting will always respond to them when they are communicating </w:t>
      </w:r>
    </w:p>
    <w:p w14:paraId="5F0BD824" w14:textId="77777777" w:rsidR="004639C1" w:rsidRDefault="004639C1" w:rsidP="004639C1">
      <w:pPr>
        <w:pStyle w:val="ListParagraph"/>
        <w:numPr>
          <w:ilvl w:val="0"/>
          <w:numId w:val="3"/>
        </w:numPr>
      </w:pPr>
      <w:r>
        <w:t>E</w:t>
      </w:r>
      <w:r w:rsidR="00491F10">
        <w:t xml:space="preserve">nsure that opportunities are planned to develop social skills and to enable children to develop relationships with each other </w:t>
      </w:r>
    </w:p>
    <w:p w14:paraId="2D394D77" w14:textId="718630BE" w:rsidR="004639C1" w:rsidRPr="0098661F" w:rsidRDefault="004639C1" w:rsidP="001D699B">
      <w:pPr>
        <w:pStyle w:val="ListParagraph"/>
        <w:numPr>
          <w:ilvl w:val="0"/>
          <w:numId w:val="3"/>
        </w:numPr>
        <w:rPr>
          <w:b/>
        </w:rPr>
      </w:pPr>
      <w:r>
        <w:t>M</w:t>
      </w:r>
      <w:r w:rsidR="00491F10">
        <w:t xml:space="preserve">odel </w:t>
      </w:r>
      <w:r w:rsidR="0098661F">
        <w:t>professional curiosity</w:t>
      </w:r>
      <w:r w:rsidR="00491F10">
        <w:t xml:space="preserve"> </w:t>
      </w:r>
      <w:r w:rsidR="0098661F">
        <w:t>to ensure all relevant information is gathered to create the bigger picture.</w:t>
      </w:r>
    </w:p>
    <w:p w14:paraId="0A5D9857" w14:textId="77777777" w:rsidR="004639C1" w:rsidRDefault="004639C1" w:rsidP="004639C1">
      <w:pPr>
        <w:rPr>
          <w:b/>
        </w:rPr>
      </w:pPr>
      <w:r w:rsidRPr="004639C1">
        <w:rPr>
          <w:b/>
        </w:rPr>
        <w:t xml:space="preserve">CODE </w:t>
      </w:r>
      <w:r w:rsidR="00491F10" w:rsidRPr="004639C1">
        <w:rPr>
          <w:b/>
        </w:rPr>
        <w:t>OF PRACTICE</w:t>
      </w:r>
    </w:p>
    <w:p w14:paraId="43A9E75F" w14:textId="6951110F" w:rsidR="004639C1" w:rsidRDefault="00491F10" w:rsidP="004639C1">
      <w:r>
        <w:t xml:space="preserve"> The procedures outlined in the Wales </w:t>
      </w:r>
      <w:r w:rsidR="00D873E9">
        <w:t>Safeguarding</w:t>
      </w:r>
      <w:r>
        <w:t xml:space="preserve"> Procedures 20</w:t>
      </w:r>
      <w:r w:rsidR="00D8714E">
        <w:t>19</w:t>
      </w:r>
      <w:r>
        <w:t xml:space="preserve">, endorsed by the Safeguarding Children boards will be followed. The </w:t>
      </w:r>
      <w:r w:rsidR="001740AB">
        <w:t>Responsible individual</w:t>
      </w:r>
      <w:r>
        <w:t xml:space="preserve"> and the </w:t>
      </w:r>
      <w:r w:rsidR="001740AB">
        <w:t>Person in charge</w:t>
      </w:r>
      <w:r>
        <w:t xml:space="preserve"> of the </w:t>
      </w:r>
      <w:r w:rsidR="00A233B8">
        <w:t>Cylch</w:t>
      </w:r>
      <w:r>
        <w:t xml:space="preserve"> are the designated </w:t>
      </w:r>
      <w:r w:rsidR="0098661F">
        <w:t xml:space="preserve">safeguarding </w:t>
      </w:r>
      <w:r>
        <w:t xml:space="preserve">persons who are responsible for ensuring that every member of staff and volunteer understand their roles in the context of child protection, and act in accordance with the steps noted in the Code of Practice. The </w:t>
      </w:r>
      <w:r w:rsidR="00A233B8">
        <w:t>Cylch</w:t>
      </w:r>
      <w:r>
        <w:t xml:space="preserve"> will establish procedures which will ensure that children are protected from all harm. The </w:t>
      </w:r>
      <w:r w:rsidR="00A233B8">
        <w:t>Cylch</w:t>
      </w:r>
      <w:r>
        <w:t xml:space="preserve"> will establish a close partnership with parents/guardians in order to raise awareness of its role in caring for the children’s well-being. Every new parent will receive </w:t>
      </w:r>
      <w:r w:rsidR="00676633">
        <w:t>a copy of our safeguarding</w:t>
      </w:r>
      <w:r>
        <w:t xml:space="preserve"> </w:t>
      </w:r>
      <w:r w:rsidR="00516349">
        <w:t>policy before</w:t>
      </w:r>
      <w:r>
        <w:t xml:space="preserve"> their child starts attending the </w:t>
      </w:r>
      <w:r w:rsidR="00A233B8">
        <w:t>Cylch</w:t>
      </w:r>
      <w:r>
        <w:t xml:space="preserve">. Parents will be informed that the </w:t>
      </w:r>
      <w:r w:rsidR="00A233B8">
        <w:t>Cylch</w:t>
      </w:r>
      <w:r>
        <w:t xml:space="preserve"> has a responsibility to refer any case of suspected abuse to the Social Services Department. The</w:t>
      </w:r>
      <w:r w:rsidR="00D873E9">
        <w:t xml:space="preserve"> staff are instructed to download the </w:t>
      </w:r>
      <w:r>
        <w:t xml:space="preserve">Wales </w:t>
      </w:r>
      <w:r w:rsidR="00D873E9">
        <w:t>Safeguarding</w:t>
      </w:r>
      <w:r>
        <w:t xml:space="preserve"> Procedures </w:t>
      </w:r>
      <w:r w:rsidR="00D873E9">
        <w:t xml:space="preserve">app </w:t>
      </w:r>
      <w:r>
        <w:t>to</w:t>
      </w:r>
      <w:r w:rsidR="00D873E9">
        <w:t xml:space="preserve"> view</w:t>
      </w:r>
      <w:r>
        <w:t xml:space="preserve"> </w:t>
      </w:r>
      <w:r w:rsidR="00D873E9">
        <w:t>in their own time, ensuring they are kept up to date</w:t>
      </w:r>
      <w:r>
        <w:t xml:space="preserve"> </w:t>
      </w:r>
      <w:r w:rsidR="00D873E9">
        <w:t>with their safeguarding knowledge</w:t>
      </w:r>
      <w:r>
        <w:t xml:space="preserve">. The </w:t>
      </w:r>
      <w:r w:rsidR="00A233B8">
        <w:t>Cylch</w:t>
      </w:r>
      <w:r>
        <w:t xml:space="preserve"> </w:t>
      </w:r>
      <w:r w:rsidR="00676633">
        <w:t>Trustees</w:t>
      </w:r>
      <w:r>
        <w:t xml:space="preserve"> will ensure that the </w:t>
      </w:r>
      <w:r w:rsidR="001740AB">
        <w:t>Responsible individual</w:t>
      </w:r>
      <w:r>
        <w:t xml:space="preserve"> and the </w:t>
      </w:r>
      <w:r w:rsidR="001740AB">
        <w:t>Person in charge</w:t>
      </w:r>
      <w:r>
        <w:t xml:space="preserve"> attend training to equip them to lead on child protection within the </w:t>
      </w:r>
      <w:r w:rsidR="00A233B8">
        <w:t>Cylch</w:t>
      </w:r>
      <w:r>
        <w:t xml:space="preserve">, as well as advising and supporting staff and contacting child protection agencies when child abuse is suspected regarding a child in the </w:t>
      </w:r>
      <w:r w:rsidR="00A233B8">
        <w:t>Cylch</w:t>
      </w:r>
      <w:r>
        <w:t xml:space="preserve">. The </w:t>
      </w:r>
      <w:r w:rsidR="001740AB">
        <w:t>Responsible individual</w:t>
      </w:r>
      <w:r>
        <w:t xml:space="preserve"> and </w:t>
      </w:r>
      <w:r w:rsidR="00676633">
        <w:t>Trustees</w:t>
      </w:r>
      <w:r>
        <w:t xml:space="preserve"> are responsible</w:t>
      </w:r>
      <w:r w:rsidR="00277E49">
        <w:t xml:space="preserve"> for ensuring that every member</w:t>
      </w:r>
      <w:r>
        <w:t xml:space="preserve"> of staff and volunteer in the </w:t>
      </w:r>
      <w:r w:rsidR="00A233B8">
        <w:t>Cylch</w:t>
      </w:r>
      <w:r>
        <w:t xml:space="preserve"> attends training courses on child protection which includes how to recognise cases of abuse and how to respond appropriately to them.</w:t>
      </w:r>
    </w:p>
    <w:p w14:paraId="4D6B2CDC" w14:textId="3A020EEE" w:rsidR="00676633" w:rsidRDefault="00491F10" w:rsidP="004639C1">
      <w:r>
        <w:t xml:space="preserve"> The </w:t>
      </w:r>
      <w:r w:rsidR="001740AB">
        <w:t>Responsible individual</w:t>
      </w:r>
      <w:r>
        <w:t xml:space="preserve"> and the</w:t>
      </w:r>
      <w:r w:rsidR="00676633">
        <w:t xml:space="preserve"> Trustees</w:t>
      </w:r>
      <w:r>
        <w:t xml:space="preserve"> will be responsible for ensuring that staff and volunteers attend such training sessions regularly to ensure that they have the latest knowledge. The </w:t>
      </w:r>
      <w:r w:rsidR="001740AB">
        <w:t>Responsible individual</w:t>
      </w:r>
      <w:r>
        <w:t xml:space="preserve"> and/or the </w:t>
      </w:r>
      <w:r w:rsidR="001740AB">
        <w:t>Person in charge</w:t>
      </w:r>
      <w:r>
        <w:t xml:space="preserve"> will hold comprehensive induction training sessions for every new </w:t>
      </w:r>
      <w:r w:rsidR="007552E5">
        <w:t>member</w:t>
      </w:r>
      <w:r>
        <w:t xml:space="preserve"> of staff and volunteers. The training will include comprehensive information about the Policy and the Procedures for Safeguarding Children in the </w:t>
      </w:r>
      <w:r w:rsidR="00A233B8">
        <w:t>Cylch</w:t>
      </w:r>
      <w:r>
        <w:t xml:space="preserve">. The member of staff / volunteer will be expected to sign that he/she has received the training and that he/she understands it. The </w:t>
      </w:r>
      <w:r w:rsidR="00A233B8">
        <w:t>Cylch</w:t>
      </w:r>
      <w:r>
        <w:t xml:space="preserve"> </w:t>
      </w:r>
      <w:r w:rsidR="00676633">
        <w:t>trustees</w:t>
      </w:r>
      <w:r>
        <w:t xml:space="preserve">, the </w:t>
      </w:r>
      <w:r w:rsidR="001740AB">
        <w:t>Responsible individual</w:t>
      </w:r>
      <w:r>
        <w:t xml:space="preserve">, the </w:t>
      </w:r>
      <w:r w:rsidR="001740AB">
        <w:t>Person in charge</w:t>
      </w:r>
      <w:r>
        <w:t xml:space="preserve"> and all staff and volunteers will know about the Local Safeguarding Children’s Board and its procedures and will be familiar with the child protection guidelines outlined in this policy. </w:t>
      </w:r>
    </w:p>
    <w:p w14:paraId="681DEFF7" w14:textId="30BF1398" w:rsidR="004639C1" w:rsidRDefault="00491F10" w:rsidP="004639C1">
      <w:r>
        <w:t xml:space="preserve">If the </w:t>
      </w:r>
      <w:r w:rsidR="00A233B8">
        <w:t>Cylch</w:t>
      </w:r>
      <w:r>
        <w:t xml:space="preserve"> </w:t>
      </w:r>
      <w:r w:rsidR="001740AB">
        <w:t>Person in charge</w:t>
      </w:r>
      <w:r>
        <w:t xml:space="preserve"> is concerned about a change in a child’s behaviour or any other sign of a minor but inexplicable physical injury, he/she will discuss the situation with the parents/ guardians, </w:t>
      </w:r>
      <w:r w:rsidR="007552E5">
        <w:t>if</w:t>
      </w:r>
      <w:r>
        <w:t xml:space="preserve"> this does not endanger the child in any </w:t>
      </w:r>
      <w:r w:rsidR="007552E5">
        <w:t>way and</w:t>
      </w:r>
      <w:r>
        <w:t xml:space="preserve"> will seek an explanation for any injury or unusual behaviour. The </w:t>
      </w:r>
      <w:r w:rsidR="001740AB">
        <w:t>Person in charge</w:t>
      </w:r>
      <w:r>
        <w:t xml:space="preserve"> will inform the </w:t>
      </w:r>
      <w:r w:rsidR="001740AB">
        <w:t>Responsible individual</w:t>
      </w:r>
      <w:r>
        <w:t xml:space="preserve"> about the situation and of any discussion with the parents/guardians about the incident. A full and confidential record of the situation will be kept in the </w:t>
      </w:r>
      <w:r w:rsidR="00676633">
        <w:t>safeguarding file</w:t>
      </w:r>
      <w:r>
        <w:t xml:space="preserve"> as well as a record of the parents’/guardians’ explanation and any further steps taken. The information should be treated as totally </w:t>
      </w:r>
      <w:r w:rsidR="007552E5">
        <w:t>confidential,</w:t>
      </w:r>
      <w:r>
        <w:t xml:space="preserve"> and the </w:t>
      </w:r>
      <w:r w:rsidR="00676633">
        <w:t>file</w:t>
      </w:r>
      <w:r>
        <w:t xml:space="preserve"> </w:t>
      </w:r>
      <w:r w:rsidR="00516349">
        <w:t>always kept in a secure location</w:t>
      </w:r>
      <w:r>
        <w:t>.</w:t>
      </w:r>
    </w:p>
    <w:p w14:paraId="51BE3472" w14:textId="6C200B02" w:rsidR="00832068" w:rsidRDefault="00491F10" w:rsidP="004639C1">
      <w:r>
        <w:t xml:space="preserve"> If a </w:t>
      </w:r>
      <w:r w:rsidR="001740AB">
        <w:t>Person in charge</w:t>
      </w:r>
      <w:r>
        <w:t xml:space="preserve"> suspects that a child is being abused as a result of physical marks on the child, behavioural signs or that the child himself/herself makes such claims, the </w:t>
      </w:r>
      <w:r w:rsidR="001740AB">
        <w:t>Person in charge</w:t>
      </w:r>
      <w:r>
        <w:t xml:space="preserve"> of the </w:t>
      </w:r>
      <w:r w:rsidR="00A233B8">
        <w:t>Cylch</w:t>
      </w:r>
      <w:r>
        <w:t xml:space="preserve"> will take action immediately by contacting</w:t>
      </w:r>
      <w:r w:rsidR="00676633">
        <w:t xml:space="preserve"> </w:t>
      </w:r>
      <w:r w:rsidR="0067268D">
        <w:t xml:space="preserve">Cardiff </w:t>
      </w:r>
      <w:r w:rsidR="00B14E9B">
        <w:t>F</w:t>
      </w:r>
      <w:r w:rsidR="0067268D">
        <w:t xml:space="preserve">amily </w:t>
      </w:r>
      <w:r w:rsidR="00676633">
        <w:t>A</w:t>
      </w:r>
      <w:r w:rsidR="0067268D">
        <w:t xml:space="preserve">dvice, </w:t>
      </w:r>
      <w:r w:rsidR="00676633">
        <w:t>S</w:t>
      </w:r>
      <w:r w:rsidR="0067268D">
        <w:t xml:space="preserve">upport and </w:t>
      </w:r>
      <w:r w:rsidR="00B14E9B">
        <w:t>P</w:t>
      </w:r>
      <w:r w:rsidR="0067268D">
        <w:t xml:space="preserve">rotection </w:t>
      </w:r>
      <w:r w:rsidR="00676633">
        <w:t>H</w:t>
      </w:r>
      <w:r w:rsidR="0067268D">
        <w:t>ub (FASPH)</w:t>
      </w:r>
      <w:r>
        <w:t xml:space="preserve"> </w:t>
      </w:r>
      <w:r w:rsidR="00EB040B">
        <w:t xml:space="preserve">who will advise whether or </w:t>
      </w:r>
      <w:r w:rsidR="00EB040B">
        <w:lastRenderedPageBreak/>
        <w:t xml:space="preserve">not to complete a </w:t>
      </w:r>
      <w:r w:rsidR="00C2150C">
        <w:t xml:space="preserve">FASPH </w:t>
      </w:r>
      <w:r w:rsidR="0067268D">
        <w:t xml:space="preserve">Help or Harm </w:t>
      </w:r>
      <w:r w:rsidR="00C2150C">
        <w:t>Referral Form</w:t>
      </w:r>
      <w:r w:rsidR="00EB040B">
        <w:t xml:space="preserve">, </w:t>
      </w:r>
      <w:r>
        <w:t>the Police</w:t>
      </w:r>
      <w:r w:rsidR="00EB040B">
        <w:t xml:space="preserve"> may also be informed</w:t>
      </w:r>
      <w:r w:rsidR="00676633">
        <w:t>, depending on the nature of abuse</w:t>
      </w:r>
      <w:r>
        <w:t xml:space="preserve">. The </w:t>
      </w:r>
      <w:r w:rsidR="001740AB">
        <w:t>Person in charge</w:t>
      </w:r>
      <w:r>
        <w:t xml:space="preserve"> will also inform the </w:t>
      </w:r>
      <w:r w:rsidR="00A233B8">
        <w:t>Cylch</w:t>
      </w:r>
      <w:r>
        <w:t xml:space="preserve"> </w:t>
      </w:r>
      <w:r w:rsidR="001740AB">
        <w:t>Responsible individual</w:t>
      </w:r>
      <w:r>
        <w:t xml:space="preserve"> CIW</w:t>
      </w:r>
      <w:r w:rsidR="00676633">
        <w:t xml:space="preserve"> and Flying Start, (if the child is funded by Flying Start)</w:t>
      </w:r>
      <w:r>
        <w:t xml:space="preserve">. If other members of staff, including volunteers, are concerned about the well-being or safety of a child in their care they will discuss the matter at once and confidentially with the </w:t>
      </w:r>
      <w:r w:rsidR="0098661F">
        <w:t>designated safeguarding person</w:t>
      </w:r>
      <w:r>
        <w:t>. In such a case the</w:t>
      </w:r>
      <w:r w:rsidR="0098661F">
        <w:t>y</w:t>
      </w:r>
      <w:r>
        <w:t xml:space="preserve"> will follow the steps noted above. If the staff in the </w:t>
      </w:r>
      <w:r w:rsidR="00A233B8">
        <w:t>Cylch</w:t>
      </w:r>
      <w:r>
        <w:t xml:space="preserve"> knows that a child is on the child protection register and that this child is absent without explanation for more than two </w:t>
      </w:r>
      <w:r w:rsidR="00516349">
        <w:t>days,</w:t>
      </w:r>
      <w:r>
        <w:t xml:space="preserve"> the </w:t>
      </w:r>
      <w:r w:rsidR="00A233B8">
        <w:t>Cylch</w:t>
      </w:r>
      <w:r>
        <w:t xml:space="preserve"> will notify social services. </w:t>
      </w:r>
    </w:p>
    <w:p w14:paraId="27D769FB" w14:textId="178B9C47" w:rsidR="00EB040B" w:rsidRDefault="00491F10" w:rsidP="004639C1">
      <w:r w:rsidRPr="00832068">
        <w:rPr>
          <w:b/>
          <w:bCs/>
          <w:i/>
          <w:iCs/>
        </w:rPr>
        <w:t>Allegation against staff / volunteer</w:t>
      </w:r>
      <w:r>
        <w:t xml:space="preserve"> If an allegation or concern is noted about a member of staff or volunteer the matter should be reported to the </w:t>
      </w:r>
      <w:r w:rsidR="0098661F">
        <w:t>Designated safeguarding person</w:t>
      </w:r>
      <w:r>
        <w:t>. If the staff member / volunteer has: • behaved in a way that has harmed a child or could have caused harm to a child • committed a crime against a child or has involved a child • behaved towards a child or children in a manner that suggest</w:t>
      </w:r>
      <w:r w:rsidR="00EB040B">
        <w:t>s</w:t>
      </w:r>
      <w:r>
        <w:t xml:space="preserve"> future harm could be caused if the person continues to have access to children</w:t>
      </w:r>
      <w:r w:rsidR="00EB040B">
        <w:t>,</w:t>
      </w:r>
      <w:r>
        <w:t xml:space="preserve"> the </w:t>
      </w:r>
      <w:r w:rsidR="00A233B8">
        <w:t>Cylch</w:t>
      </w:r>
      <w:r>
        <w:t xml:space="preserve"> must </w:t>
      </w:r>
      <w:r w:rsidR="00EB040B">
        <w:t xml:space="preserve">suspend the staff immediately, to remove them from the premises whilst the </w:t>
      </w:r>
      <w:r w:rsidR="0098661F">
        <w:t>designated safeguarding person</w:t>
      </w:r>
      <w:r w:rsidR="00EB040B">
        <w:t xml:space="preserve"> </w:t>
      </w:r>
      <w:r>
        <w:t>inform</w:t>
      </w:r>
      <w:r w:rsidR="00EB040B">
        <w:t>s</w:t>
      </w:r>
      <w:r>
        <w:t xml:space="preserve"> </w:t>
      </w:r>
      <w:r w:rsidR="00C2150C">
        <w:t>F</w:t>
      </w:r>
      <w:r w:rsidR="001740AB">
        <w:t>AS</w:t>
      </w:r>
      <w:r w:rsidR="00C2150C">
        <w:t>P</w:t>
      </w:r>
      <w:r w:rsidR="001740AB">
        <w:t>H</w:t>
      </w:r>
      <w:r w:rsidR="00EB040B">
        <w:t>, who</w:t>
      </w:r>
      <w:r w:rsidR="001740AB">
        <w:t xml:space="preserve"> will provide the contact for the professional strategy department, they</w:t>
      </w:r>
      <w:r w:rsidR="00EB040B">
        <w:t xml:space="preserve"> may </w:t>
      </w:r>
      <w:r w:rsidR="001740AB">
        <w:t xml:space="preserve">also </w:t>
      </w:r>
      <w:r w:rsidR="00EB040B">
        <w:t xml:space="preserve">suggest to contact the police,  a </w:t>
      </w:r>
      <w:r w:rsidR="00C2150C">
        <w:t>FASPH referral form</w:t>
      </w:r>
      <w:r w:rsidR="00EB040B">
        <w:t xml:space="preserve"> will be completed, </w:t>
      </w:r>
      <w:r>
        <w:t>and CIW wi</w:t>
      </w:r>
      <w:r w:rsidR="00EB040B">
        <w:t>ll be informed</w:t>
      </w:r>
      <w:r>
        <w:t xml:space="preserve">. </w:t>
      </w:r>
    </w:p>
    <w:p w14:paraId="3DA844D7" w14:textId="5FD7569C" w:rsidR="00EB040B" w:rsidRDefault="00491F10" w:rsidP="004639C1">
      <w:r w:rsidRPr="00EB040B">
        <w:rPr>
          <w:b/>
          <w:bCs/>
          <w:i/>
          <w:iCs/>
        </w:rPr>
        <w:t>Allegation</w:t>
      </w:r>
      <w:r w:rsidR="00EB040B" w:rsidRPr="00EB040B">
        <w:rPr>
          <w:b/>
          <w:bCs/>
          <w:i/>
          <w:iCs/>
        </w:rPr>
        <w:t>s</w:t>
      </w:r>
      <w:r w:rsidRPr="00EB040B">
        <w:rPr>
          <w:b/>
          <w:bCs/>
          <w:i/>
          <w:iCs/>
        </w:rPr>
        <w:t xml:space="preserve"> against </w:t>
      </w:r>
      <w:r w:rsidR="001740AB">
        <w:rPr>
          <w:b/>
          <w:bCs/>
          <w:i/>
          <w:iCs/>
        </w:rPr>
        <w:t>Person in charge</w:t>
      </w:r>
      <w:r>
        <w:t xml:space="preserve"> If an allegation or concern is noted about the </w:t>
      </w:r>
      <w:r w:rsidR="001740AB">
        <w:t xml:space="preserve">Person in charge, </w:t>
      </w:r>
      <w:r>
        <w:t xml:space="preserve">the matter should be reported to the </w:t>
      </w:r>
      <w:r w:rsidR="001740AB">
        <w:t>Responsible individual</w:t>
      </w:r>
      <w:r>
        <w:t xml:space="preserve"> </w:t>
      </w:r>
      <w:r w:rsidR="00EB040B">
        <w:t>immediately</w:t>
      </w:r>
      <w:r>
        <w:t xml:space="preserve">. If the </w:t>
      </w:r>
      <w:r w:rsidR="001740AB">
        <w:t>PIC</w:t>
      </w:r>
      <w:r>
        <w:t xml:space="preserve"> has: • behaved in a way that has harmed a child or could have caused harm to a child • committed a crime against a child or has involved a child • behaved towards a child or children in a manner that suggest that future harm could be caused if the person continues to have access to children</w:t>
      </w:r>
      <w:r w:rsidR="001740AB">
        <w:t>, T</w:t>
      </w:r>
      <w:r>
        <w:t xml:space="preserve">he </w:t>
      </w:r>
      <w:r w:rsidR="001740AB">
        <w:t xml:space="preserve">Responsible individual </w:t>
      </w:r>
      <w:r>
        <w:t xml:space="preserve">must </w:t>
      </w:r>
      <w:r w:rsidR="00EB040B">
        <w:t xml:space="preserve">suspend the </w:t>
      </w:r>
      <w:r w:rsidR="001740AB">
        <w:t>person in charge</w:t>
      </w:r>
      <w:r w:rsidR="00EB040B">
        <w:t xml:space="preserve"> immediately, to remove them from the premises whilst </w:t>
      </w:r>
      <w:r w:rsidR="00C2150C">
        <w:t>FASPH</w:t>
      </w:r>
      <w:r w:rsidR="00EB040B">
        <w:t xml:space="preserve"> is informed, </w:t>
      </w:r>
      <w:r w:rsidR="001740AB">
        <w:t xml:space="preserve">who will provide the contact for the professional strategy department </w:t>
      </w:r>
      <w:r w:rsidR="00EB040B">
        <w:t xml:space="preserve">who may suggest to contact the police too,  a </w:t>
      </w:r>
      <w:r w:rsidR="00C2150C">
        <w:t>FASPH referral form</w:t>
      </w:r>
      <w:r w:rsidR="00EB040B">
        <w:t xml:space="preserve"> will be completed,  and CIW will be informed. </w:t>
      </w:r>
    </w:p>
    <w:p w14:paraId="5F8BC95F" w14:textId="1E4A3943" w:rsidR="00A233B8" w:rsidRDefault="00491F10" w:rsidP="004639C1">
      <w:r w:rsidRPr="00EB040B">
        <w:rPr>
          <w:b/>
          <w:bCs/>
          <w:i/>
          <w:iCs/>
        </w:rPr>
        <w:t xml:space="preserve"> Allegation against a </w:t>
      </w:r>
      <w:r w:rsidR="001740AB">
        <w:rPr>
          <w:b/>
          <w:bCs/>
          <w:i/>
          <w:iCs/>
        </w:rPr>
        <w:t>Responsible individual</w:t>
      </w:r>
      <w:r>
        <w:t xml:space="preserve"> If an allegation or concern is noted about the </w:t>
      </w:r>
      <w:r w:rsidR="001740AB">
        <w:t>Responsible individual</w:t>
      </w:r>
      <w:r>
        <w:t xml:space="preserve"> the matter should be referred at once to the </w:t>
      </w:r>
      <w:r w:rsidR="00EB040B">
        <w:t>Trustees</w:t>
      </w:r>
      <w:r>
        <w:t xml:space="preserve">, If the </w:t>
      </w:r>
      <w:r w:rsidR="001740AB">
        <w:t>Responsible individual</w:t>
      </w:r>
      <w:r>
        <w:t xml:space="preserve"> has: </w:t>
      </w:r>
      <w:r>
        <w:sym w:font="Symbol" w:char="F0B7"/>
      </w:r>
      <w:r>
        <w:t xml:space="preserve"> behaved in a way that has harmed a child or could have caused harm to a child </w:t>
      </w:r>
      <w:r>
        <w:sym w:font="Symbol" w:char="F0B7"/>
      </w:r>
      <w:r>
        <w:t xml:space="preserve"> committed a crime against a child or has involved a child </w:t>
      </w:r>
      <w:r>
        <w:sym w:font="Symbol" w:char="F0B7"/>
      </w:r>
      <w:r>
        <w:t xml:space="preserve"> behaved towards a child or children in a manner that suggest that future harm could be caused if the person continues to have access to children</w:t>
      </w:r>
      <w:r w:rsidR="001740AB">
        <w:t>,</w:t>
      </w:r>
      <w:r>
        <w:t xml:space="preserve"> The </w:t>
      </w:r>
      <w:r w:rsidR="001740AB">
        <w:t>Trustees</w:t>
      </w:r>
      <w:r>
        <w:t xml:space="preserve"> must inform </w:t>
      </w:r>
      <w:r w:rsidR="00C2150C">
        <w:t>F</w:t>
      </w:r>
      <w:r w:rsidR="00695A78">
        <w:t>AS</w:t>
      </w:r>
      <w:r w:rsidR="00C2150C">
        <w:t>P</w:t>
      </w:r>
      <w:r w:rsidR="00695A78">
        <w:t>H</w:t>
      </w:r>
      <w:r w:rsidR="001740AB">
        <w:t xml:space="preserve"> who will provide the contact for the professional strategy department</w:t>
      </w:r>
      <w:r>
        <w:t xml:space="preserve"> and CIW without delay. The </w:t>
      </w:r>
      <w:r w:rsidR="001740AB">
        <w:t>responsible individual</w:t>
      </w:r>
      <w:r>
        <w:t xml:space="preserve"> facing the allegation will be suspended from work while a full investigation is undertaken by the local Social Services Department in cooperation with the </w:t>
      </w:r>
      <w:r w:rsidR="00465ADD">
        <w:t>Trustees</w:t>
      </w:r>
      <w:r>
        <w:t xml:space="preserve"> and the Police if an offence has been committed. </w:t>
      </w:r>
      <w:r w:rsidR="00465ADD">
        <w:t xml:space="preserve">If no other individual is willing to take on the responsibility of responsible individual, the nursery will remain closed. </w:t>
      </w:r>
      <w:r>
        <w:t xml:space="preserve">A full, confidential record will be kept of any concern or allegation of abuse of a child who attends the </w:t>
      </w:r>
      <w:r w:rsidR="00A233B8">
        <w:t>Cylch</w:t>
      </w:r>
      <w:r>
        <w:t xml:space="preserve">, as well as a full record of any investigation conducted and the steps which were taken. These records will be kept in confidence until the child is 21 years old. Following any case or allegation of abuse the child will be fully supported by the staff of the </w:t>
      </w:r>
      <w:r w:rsidR="00A233B8">
        <w:t>Cylch</w:t>
      </w:r>
      <w:r>
        <w:t xml:space="preserve">. The </w:t>
      </w:r>
      <w:r w:rsidR="001740AB">
        <w:t>Person in charge</w:t>
      </w:r>
      <w:r>
        <w:t xml:space="preserve"> and/or the </w:t>
      </w:r>
      <w:r w:rsidR="001740AB">
        <w:t>Responsible individual</w:t>
      </w:r>
      <w:r>
        <w:t xml:space="preserve"> will undertake a Child Protection Case Conference if a meeting is called at the request of the Social Services Child Protection Coordinator.</w:t>
      </w:r>
    </w:p>
    <w:p w14:paraId="64AD36A5" w14:textId="77777777" w:rsidR="0067268D" w:rsidRDefault="0067268D" w:rsidP="004639C1">
      <w:pPr>
        <w:rPr>
          <w:b/>
          <w:bCs/>
        </w:rPr>
      </w:pPr>
      <w:r w:rsidRPr="0067268D">
        <w:rPr>
          <w:b/>
          <w:bCs/>
        </w:rPr>
        <w:t>Cardiff Family Advice, Support and Protection Hub (FASPH)</w:t>
      </w:r>
      <w:r>
        <w:rPr>
          <w:b/>
          <w:bCs/>
        </w:rPr>
        <w:t>:</w:t>
      </w:r>
      <w:r>
        <w:rPr>
          <w:b/>
          <w:bCs/>
        </w:rPr>
        <w:br/>
      </w:r>
      <w:r w:rsidRPr="00F914AC">
        <w:t xml:space="preserve">Telephone </w:t>
      </w:r>
      <w:r w:rsidRPr="00F914AC">
        <w:rPr>
          <w:b/>
          <w:bCs/>
        </w:rPr>
        <w:t>03000 133 133</w:t>
      </w:r>
      <w:r w:rsidRPr="00F914AC">
        <w:br/>
        <w:t>08:30-17:00 Monday to Thursday</w:t>
      </w:r>
      <w:r w:rsidRPr="00F914AC">
        <w:br/>
        <w:t>08:30-16:30 Friday</w:t>
      </w:r>
    </w:p>
    <w:p w14:paraId="1A9B562D" w14:textId="0722CC33" w:rsidR="0067268D" w:rsidRDefault="0067268D" w:rsidP="004639C1">
      <w:pPr>
        <w:rPr>
          <w:b/>
          <w:bCs/>
        </w:rPr>
      </w:pPr>
      <w:r w:rsidRPr="00F914AC">
        <w:t>Outside of these hours if the matter is urgent and cannot wait until the next working day referrals can be made by calling the emergency duty team on</w:t>
      </w:r>
      <w:r>
        <w:rPr>
          <w:b/>
          <w:bCs/>
        </w:rPr>
        <w:t xml:space="preserve"> 029 2078 8570 </w:t>
      </w:r>
    </w:p>
    <w:p w14:paraId="1617F074" w14:textId="12962ACB" w:rsidR="0067268D" w:rsidRDefault="0067268D" w:rsidP="004639C1">
      <w:pPr>
        <w:rPr>
          <w:b/>
          <w:bCs/>
        </w:rPr>
      </w:pPr>
      <w:r>
        <w:rPr>
          <w:b/>
          <w:bCs/>
        </w:rPr>
        <w:t xml:space="preserve">The FASPH Help or Harm referral form is accessible via </w:t>
      </w:r>
      <w:hyperlink r:id="rId9" w:history="1">
        <w:r w:rsidRPr="00E03C36">
          <w:rPr>
            <w:rStyle w:val="Hyperlink"/>
            <w:b/>
            <w:bCs/>
          </w:rPr>
          <w:t>www.cardifffamilies.co.uk</w:t>
        </w:r>
      </w:hyperlink>
    </w:p>
    <w:p w14:paraId="7391F180" w14:textId="21460419" w:rsidR="0067268D" w:rsidRPr="0067268D" w:rsidRDefault="0067268D" w:rsidP="004639C1">
      <w:pPr>
        <w:rPr>
          <w:b/>
          <w:bCs/>
        </w:rPr>
      </w:pPr>
      <w:r>
        <w:rPr>
          <w:b/>
          <w:bCs/>
        </w:rPr>
        <w:t xml:space="preserve"> </w:t>
      </w:r>
    </w:p>
    <w:p w14:paraId="54D91EAF" w14:textId="77777777" w:rsidR="0067268D" w:rsidRDefault="0067268D"/>
    <w:p w14:paraId="0FF5F23C" w14:textId="77777777" w:rsidR="0067268D" w:rsidRDefault="0067268D"/>
    <w:p w14:paraId="56EEFC7A" w14:textId="4F276FA4" w:rsidR="0067268D" w:rsidRDefault="00F914AC" w:rsidP="00F914AC">
      <w:pPr>
        <w:tabs>
          <w:tab w:val="left" w:pos="9455"/>
        </w:tabs>
      </w:pPr>
      <w:r>
        <w:lastRenderedPageBreak/>
        <w:tab/>
      </w:r>
    </w:p>
    <w:p w14:paraId="18CE265A" w14:textId="695AAEC0" w:rsidR="00A233B8" w:rsidRDefault="00491F10">
      <w:r>
        <w:t xml:space="preserve">Protecting children and safeguarding their welfare is fundamental to our work and is key to ensuring that children’s rights are respected. </w:t>
      </w:r>
    </w:p>
    <w:p w14:paraId="37A21972" w14:textId="77777777" w:rsidR="00A233B8" w:rsidRDefault="00491F10" w:rsidP="007552E5">
      <w:pPr>
        <w:pStyle w:val="ListParagraph"/>
      </w:pPr>
      <w:r>
        <w:t xml:space="preserve">As a </w:t>
      </w:r>
      <w:r w:rsidR="00A233B8">
        <w:t>Cylch M</w:t>
      </w:r>
      <w:r>
        <w:t>eithrin we will:</w:t>
      </w:r>
    </w:p>
    <w:p w14:paraId="60B70094" w14:textId="74BF1AB3" w:rsidR="00A233B8" w:rsidRDefault="00491F10" w:rsidP="00A233B8">
      <w:pPr>
        <w:pStyle w:val="ListParagraph"/>
        <w:numPr>
          <w:ilvl w:val="0"/>
          <w:numId w:val="2"/>
        </w:numPr>
      </w:pPr>
      <w:r>
        <w:t xml:space="preserve"> Attend or undertake specialist training so that staff and the </w:t>
      </w:r>
      <w:r w:rsidR="007552E5">
        <w:t>Trustees</w:t>
      </w:r>
      <w:r>
        <w:t xml:space="preserve"> understand violent extremism, and its effect on children’s welfare. </w:t>
      </w:r>
    </w:p>
    <w:p w14:paraId="679E299F" w14:textId="77777777" w:rsidR="00A233B8" w:rsidRDefault="00491F10" w:rsidP="00A233B8">
      <w:pPr>
        <w:pStyle w:val="ListParagraph"/>
        <w:numPr>
          <w:ilvl w:val="0"/>
          <w:numId w:val="2"/>
        </w:numPr>
      </w:pPr>
      <w:r>
        <w:t>Continue to operate our equalities policies including disciplinary systems for cases of bullying, discrimination on the basis of race, disability, age, gender, sexual preferences, religion or social status.</w:t>
      </w:r>
    </w:p>
    <w:p w14:paraId="39AF9C44" w14:textId="77777777" w:rsidR="00A233B8" w:rsidRDefault="00491F10" w:rsidP="00A233B8">
      <w:pPr>
        <w:pStyle w:val="ListParagraph"/>
        <w:numPr>
          <w:ilvl w:val="0"/>
          <w:numId w:val="2"/>
        </w:numPr>
      </w:pPr>
      <w:r>
        <w:t xml:space="preserve"> The </w:t>
      </w:r>
      <w:r w:rsidR="00A233B8">
        <w:t>Cylch</w:t>
      </w:r>
      <w:r>
        <w:t xml:space="preserve"> will follow child protection procedures as outlined in the Child Protection Policy if there is evidence or concern that a child is at risk of harm from the following dangers 1. Living in an environment where ideas and beliefs promote violent extremism 2. Suspicions that a child is at risk of being taken out of the country to a dangerous place or situation. The child protection procedures will be followed to record and refer the concern. Concerns can arise due to: </w:t>
      </w:r>
    </w:p>
    <w:p w14:paraId="210ABEF0" w14:textId="77777777" w:rsidR="00A233B8" w:rsidRDefault="00A233B8" w:rsidP="00A233B8">
      <w:pPr>
        <w:pStyle w:val="ListParagraph"/>
        <w:numPr>
          <w:ilvl w:val="0"/>
          <w:numId w:val="2"/>
        </w:numPr>
      </w:pPr>
      <w:r>
        <w:t>S</w:t>
      </w:r>
      <w:r w:rsidR="00491F10">
        <w:t xml:space="preserve">omething the child has told us </w:t>
      </w:r>
    </w:p>
    <w:p w14:paraId="344BB5AF" w14:textId="77777777" w:rsidR="00A233B8" w:rsidRDefault="00A233B8" w:rsidP="00A233B8">
      <w:pPr>
        <w:pStyle w:val="ListParagraph"/>
        <w:numPr>
          <w:ilvl w:val="0"/>
          <w:numId w:val="2"/>
        </w:numPr>
      </w:pPr>
      <w:r>
        <w:t>S</w:t>
      </w:r>
      <w:r w:rsidR="00491F10">
        <w:t xml:space="preserve">omething a member of staff has noticed </w:t>
      </w:r>
    </w:p>
    <w:p w14:paraId="5785D2C4" w14:textId="77777777" w:rsidR="00A233B8" w:rsidRDefault="00A233B8" w:rsidP="00A233B8">
      <w:pPr>
        <w:pStyle w:val="ListParagraph"/>
        <w:numPr>
          <w:ilvl w:val="0"/>
          <w:numId w:val="2"/>
        </w:numPr>
      </w:pPr>
      <w:r>
        <w:t>B</w:t>
      </w:r>
      <w:r w:rsidR="00491F10">
        <w:t xml:space="preserve">ehaviour that raises a concern 1 Adapted from ‘Revised PREVENT Duty guidance for England and Wales July 2015 HM Government’ </w:t>
      </w:r>
    </w:p>
    <w:p w14:paraId="43F37B06" w14:textId="77777777" w:rsidR="00A233B8" w:rsidRDefault="00A233B8" w:rsidP="00A233B8">
      <w:pPr>
        <w:pStyle w:val="ListParagraph"/>
        <w:numPr>
          <w:ilvl w:val="0"/>
          <w:numId w:val="2"/>
        </w:numPr>
      </w:pPr>
      <w:r>
        <w:t>C</w:t>
      </w:r>
      <w:r w:rsidR="00491F10">
        <w:t xml:space="preserve">omments that appear online on social media outlets </w:t>
      </w:r>
    </w:p>
    <w:p w14:paraId="6EC37C81" w14:textId="1E45C546" w:rsidR="00A233B8" w:rsidRDefault="00A233B8" w:rsidP="00A233B8">
      <w:pPr>
        <w:pStyle w:val="ListParagraph"/>
        <w:numPr>
          <w:ilvl w:val="0"/>
          <w:numId w:val="2"/>
        </w:numPr>
      </w:pPr>
      <w:r>
        <w:t xml:space="preserve"> F</w:t>
      </w:r>
      <w:r w:rsidR="00491F10">
        <w:t>ears shared by other families or other members of the community</w:t>
      </w:r>
      <w:r w:rsidR="00281F81">
        <w:t>, t</w:t>
      </w:r>
      <w:r w:rsidR="00491F10">
        <w:t xml:space="preserve">he staff at the </w:t>
      </w:r>
      <w:r>
        <w:t>Cylch</w:t>
      </w:r>
      <w:r w:rsidR="00491F10">
        <w:t xml:space="preserve"> know the children well, and professional judgement will be used to observe changes in behaviour or personality that could be a cause of concern. </w:t>
      </w:r>
    </w:p>
    <w:p w14:paraId="5C8C4D35" w14:textId="2C89E36B" w:rsidR="006F3229" w:rsidRDefault="00491F10" w:rsidP="00A233B8">
      <w:pPr>
        <w:pStyle w:val="ListParagraph"/>
        <w:numPr>
          <w:ilvl w:val="0"/>
          <w:numId w:val="2"/>
        </w:numPr>
      </w:pPr>
      <w:r>
        <w:t xml:space="preserve">The </w:t>
      </w:r>
      <w:r w:rsidR="00A233B8">
        <w:t>Cylch</w:t>
      </w:r>
      <w:r>
        <w:t xml:space="preserve"> always aims to foster a relationship of trust and mutual respect with parents and carers. Knowing parents and carers well enables the </w:t>
      </w:r>
      <w:r w:rsidR="00A233B8">
        <w:t>Cylch</w:t>
      </w:r>
      <w:r>
        <w:t xml:space="preserve"> staff to observe any issues of concern and discuss them in accordance with our child protection policy.</w:t>
      </w:r>
    </w:p>
    <w:p w14:paraId="75142500" w14:textId="2F43C011" w:rsidR="00832068" w:rsidRDefault="00832068" w:rsidP="00832068">
      <w:pPr>
        <w:rPr>
          <w:b/>
          <w:bCs/>
          <w:color w:val="FF0000"/>
        </w:rPr>
      </w:pPr>
      <w:r w:rsidRPr="00832068">
        <w:rPr>
          <w:b/>
          <w:bCs/>
          <w:color w:val="FF0000"/>
        </w:rPr>
        <w:t xml:space="preserve">Our designated safeguarding officers </w:t>
      </w:r>
      <w:r w:rsidR="00E32467">
        <w:rPr>
          <w:b/>
          <w:bCs/>
          <w:color w:val="FF0000"/>
        </w:rPr>
        <w:t xml:space="preserve">and contact details </w:t>
      </w:r>
      <w:r w:rsidRPr="00832068">
        <w:rPr>
          <w:b/>
          <w:bCs/>
          <w:color w:val="FF0000"/>
        </w:rPr>
        <w:t>are:</w:t>
      </w:r>
    </w:p>
    <w:p w14:paraId="759CFF14" w14:textId="18876C4A" w:rsidR="001564B0" w:rsidRPr="001564B0" w:rsidRDefault="001564B0" w:rsidP="00832068">
      <w:pPr>
        <w:rPr>
          <w:b/>
          <w:bCs/>
          <w:i/>
          <w:iCs/>
          <w:color w:val="FF0000"/>
          <w:u w:val="single"/>
        </w:rPr>
      </w:pPr>
      <w:r w:rsidRPr="001564B0">
        <w:rPr>
          <w:b/>
          <w:bCs/>
          <w:i/>
          <w:iCs/>
          <w:u w:val="single"/>
        </w:rPr>
        <w:t>Cylch Meithrin Trelai</w:t>
      </w:r>
      <w:r w:rsidR="0037562F">
        <w:rPr>
          <w:b/>
          <w:bCs/>
          <w:i/>
          <w:iCs/>
          <w:u w:val="single"/>
        </w:rPr>
        <w:t xml:space="preserve"> &amp; Caerau</w:t>
      </w:r>
    </w:p>
    <w:p w14:paraId="10571ED8" w14:textId="10830127" w:rsidR="00832068" w:rsidRDefault="00832068" w:rsidP="00832068">
      <w:pPr>
        <w:rPr>
          <w:b/>
          <w:bCs/>
        </w:rPr>
      </w:pPr>
      <w:r>
        <w:rPr>
          <w:b/>
          <w:bCs/>
        </w:rPr>
        <w:t>Lisamarie Bracey</w:t>
      </w:r>
      <w:r w:rsidR="001564B0">
        <w:rPr>
          <w:b/>
          <w:bCs/>
        </w:rPr>
        <w:t xml:space="preserve"> &amp; Kathleen Farleigh, </w:t>
      </w:r>
      <w:r>
        <w:rPr>
          <w:b/>
          <w:bCs/>
        </w:rPr>
        <w:t>Responsible individual</w:t>
      </w:r>
      <w:r w:rsidR="001564B0">
        <w:rPr>
          <w:b/>
          <w:bCs/>
        </w:rPr>
        <w:t>s</w:t>
      </w:r>
      <w:r>
        <w:rPr>
          <w:b/>
          <w:bCs/>
        </w:rPr>
        <w:t xml:space="preserve"> </w:t>
      </w:r>
      <w:r w:rsidR="00E32467">
        <w:rPr>
          <w:b/>
          <w:bCs/>
        </w:rPr>
        <w:t>02920576805/07468492896</w:t>
      </w:r>
    </w:p>
    <w:p w14:paraId="23139AD9" w14:textId="275BC040" w:rsidR="001564B0" w:rsidRDefault="00841F90" w:rsidP="00832068">
      <w:pPr>
        <w:rPr>
          <w:b/>
          <w:bCs/>
        </w:rPr>
      </w:pPr>
      <w:r>
        <w:rPr>
          <w:b/>
          <w:bCs/>
        </w:rPr>
        <w:t>Tanisha Branson</w:t>
      </w:r>
      <w:r w:rsidR="001564B0">
        <w:rPr>
          <w:b/>
          <w:bCs/>
        </w:rPr>
        <w:t xml:space="preserve">, Person in </w:t>
      </w:r>
      <w:r w:rsidR="0067268D">
        <w:rPr>
          <w:b/>
          <w:bCs/>
        </w:rPr>
        <w:t>C</w:t>
      </w:r>
      <w:r w:rsidR="001564B0">
        <w:rPr>
          <w:b/>
          <w:bCs/>
        </w:rPr>
        <w:t>harge</w:t>
      </w:r>
      <w:r w:rsidR="009917BC">
        <w:rPr>
          <w:b/>
          <w:bCs/>
        </w:rPr>
        <w:t xml:space="preserve"> at Cylch Meithrin Trelai</w:t>
      </w:r>
      <w:r w:rsidR="001564B0">
        <w:rPr>
          <w:b/>
          <w:bCs/>
        </w:rPr>
        <w:t xml:space="preserve"> </w:t>
      </w:r>
      <w:r w:rsidR="00E32467">
        <w:rPr>
          <w:b/>
          <w:bCs/>
        </w:rPr>
        <w:t>02920576805</w:t>
      </w:r>
    </w:p>
    <w:p w14:paraId="59C57F41" w14:textId="5874071B" w:rsidR="001564B0" w:rsidRDefault="001564B0" w:rsidP="00832068">
      <w:pPr>
        <w:rPr>
          <w:b/>
          <w:bCs/>
          <w:i/>
          <w:iCs/>
          <w:u w:val="single"/>
        </w:rPr>
      </w:pPr>
      <w:r w:rsidRPr="001564B0">
        <w:rPr>
          <w:b/>
          <w:bCs/>
          <w:i/>
          <w:iCs/>
          <w:u w:val="single"/>
        </w:rPr>
        <w:t>Cylch Meithrin Maes y Morfa</w:t>
      </w:r>
    </w:p>
    <w:p w14:paraId="47E75DD7" w14:textId="053A08AC" w:rsidR="001564B0" w:rsidRPr="001564B0" w:rsidRDefault="001564B0" w:rsidP="00832068">
      <w:pPr>
        <w:rPr>
          <w:b/>
          <w:bCs/>
          <w:i/>
          <w:iCs/>
          <w:u w:val="single"/>
        </w:rPr>
      </w:pPr>
      <w:r>
        <w:rPr>
          <w:b/>
          <w:bCs/>
        </w:rPr>
        <w:t>Lisamarie Bracey, Responsible individual 07468492896</w:t>
      </w:r>
    </w:p>
    <w:p w14:paraId="144169D7" w14:textId="29BBBD0E" w:rsidR="001564B0" w:rsidRPr="00832068" w:rsidRDefault="001564B0" w:rsidP="00832068">
      <w:pPr>
        <w:rPr>
          <w:b/>
          <w:bCs/>
        </w:rPr>
      </w:pPr>
      <w:r>
        <w:rPr>
          <w:b/>
          <w:bCs/>
        </w:rPr>
        <w:t xml:space="preserve">Morgan Glenn, Person in </w:t>
      </w:r>
      <w:r w:rsidR="0067268D">
        <w:rPr>
          <w:b/>
          <w:bCs/>
        </w:rPr>
        <w:t>C</w:t>
      </w:r>
      <w:r>
        <w:rPr>
          <w:b/>
          <w:bCs/>
        </w:rPr>
        <w:t>harge 02920497306/07579016466</w:t>
      </w:r>
    </w:p>
    <w:p w14:paraId="42E3BEA6" w14:textId="77777777" w:rsidR="001564B0" w:rsidRDefault="001564B0" w:rsidP="009061FB"/>
    <w:p w14:paraId="4D260E7B" w14:textId="67E71F3B" w:rsidR="009061FB" w:rsidRDefault="009061FB" w:rsidP="009061FB">
      <w:r>
        <w:t xml:space="preserve">Updated </w:t>
      </w:r>
      <w:r w:rsidR="004D7E42">
        <w:t>July</w:t>
      </w:r>
      <w:r>
        <w:t xml:space="preserve"> 20</w:t>
      </w:r>
      <w:r w:rsidR="007B43DB">
        <w:t>2</w:t>
      </w:r>
      <w:r w:rsidR="004D7E42">
        <w:t>6</w:t>
      </w:r>
    </w:p>
    <w:p w14:paraId="7FFECBD3" w14:textId="45A6AFF0" w:rsidR="00F429A6" w:rsidRDefault="00F429A6" w:rsidP="009061FB">
      <w:r>
        <w:t xml:space="preserve">Review by </w:t>
      </w:r>
      <w:r w:rsidR="004D7E42">
        <w:t>July</w:t>
      </w:r>
      <w:r>
        <w:t xml:space="preserve"> 202</w:t>
      </w:r>
      <w:r w:rsidR="004D7E42">
        <w:t>7</w:t>
      </w:r>
    </w:p>
    <w:p w14:paraId="7F0547D1" w14:textId="67DFD322" w:rsidR="00B07CA9" w:rsidRDefault="00B07CA9" w:rsidP="009061FB">
      <w:r>
        <w:t xml:space="preserve">By </w:t>
      </w:r>
      <w:r w:rsidR="0067268D">
        <w:t>Tanisha Branson</w:t>
      </w:r>
    </w:p>
    <w:p w14:paraId="2DC85864" w14:textId="79F3C4B9" w:rsidR="00AD0053" w:rsidRPr="00AD0053" w:rsidRDefault="00AD0053" w:rsidP="00AD0053"/>
    <w:p w14:paraId="17CEE997" w14:textId="749E5A00" w:rsidR="00AD0053" w:rsidRPr="005D7F35" w:rsidRDefault="00AD0053" w:rsidP="005D7F35">
      <w:pPr>
        <w:jc w:val="center"/>
        <w:rPr>
          <w:color w:val="FF0000"/>
          <w:sz w:val="28"/>
          <w:szCs w:val="28"/>
        </w:rPr>
      </w:pPr>
    </w:p>
    <w:p w14:paraId="02E360E5" w14:textId="6808EC75" w:rsidR="00AD0053" w:rsidRPr="00AD0053" w:rsidRDefault="00AD0053" w:rsidP="00AD0053"/>
    <w:p w14:paraId="39643859" w14:textId="54D271C4" w:rsidR="00AD0053" w:rsidRPr="00AD0053" w:rsidRDefault="00AD0053" w:rsidP="00AD0053"/>
    <w:p w14:paraId="28635854" w14:textId="0640461E" w:rsidR="00AD0053" w:rsidRPr="00AD0053" w:rsidRDefault="00AD0053" w:rsidP="00AD0053"/>
    <w:p w14:paraId="6ACE97D4" w14:textId="12A3A34B" w:rsidR="00AD0053" w:rsidRPr="00AD0053" w:rsidRDefault="00AD0053" w:rsidP="00AD0053"/>
    <w:p w14:paraId="7EF12002" w14:textId="77777777" w:rsidR="00AD0053" w:rsidRPr="00AD0053" w:rsidRDefault="00AD0053" w:rsidP="009061FB"/>
    <w:sectPr w:rsidR="00AD0053" w:rsidRPr="00AD0053" w:rsidSect="0021050D">
      <w:footerReference w:type="default" r:id="rId10"/>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EB5E" w14:textId="77777777" w:rsidR="00E10C7A" w:rsidRDefault="00E10C7A" w:rsidP="004639C1">
      <w:pPr>
        <w:spacing w:after="0" w:line="240" w:lineRule="auto"/>
      </w:pPr>
      <w:r>
        <w:separator/>
      </w:r>
    </w:p>
  </w:endnote>
  <w:endnote w:type="continuationSeparator" w:id="0">
    <w:p w14:paraId="5658645A" w14:textId="77777777" w:rsidR="00E10C7A" w:rsidRDefault="00E10C7A" w:rsidP="00463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890F" w14:textId="44192B2B" w:rsidR="004639C1" w:rsidRDefault="004639C1">
    <w:pPr>
      <w:pStyle w:val="Footer"/>
    </w:pPr>
    <w:r>
      <w:t xml:space="preserve">Cylch Meithrin </w:t>
    </w:r>
    <w:r w:rsidR="007B43DB">
      <w:t xml:space="preserve">Trelai &amp; </w:t>
    </w:r>
    <w:r>
      <w:t>Caerau</w:t>
    </w:r>
    <w:r>
      <w:ptab w:relativeTo="margin" w:alignment="center" w:leader="none"/>
    </w:r>
    <w:r>
      <w:t>029205</w:t>
    </w:r>
    <w:r w:rsidR="00F914AC">
      <w:t>76805</w:t>
    </w:r>
    <w:r>
      <w:ptab w:relativeTo="margin" w:alignment="right" w:leader="none"/>
    </w:r>
    <w:r>
      <w:t>07</w:t>
    </w:r>
    <w:r w:rsidR="00F914AC">
      <w:t>426795886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A514" w14:textId="77777777" w:rsidR="00E10C7A" w:rsidRDefault="00E10C7A" w:rsidP="004639C1">
      <w:pPr>
        <w:spacing w:after="0" w:line="240" w:lineRule="auto"/>
      </w:pPr>
      <w:r>
        <w:separator/>
      </w:r>
    </w:p>
  </w:footnote>
  <w:footnote w:type="continuationSeparator" w:id="0">
    <w:p w14:paraId="2730D08E" w14:textId="77777777" w:rsidR="00E10C7A" w:rsidRDefault="00E10C7A" w:rsidP="00463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5E21C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5pt;height:13.85pt" o:bullet="t">
        <v:imagedata r:id="rId1" o:title="msoFBBF"/>
      </v:shape>
    </w:pict>
  </w:numPicBullet>
  <w:abstractNum w:abstractNumId="0" w15:restartNumberingAfterBreak="0">
    <w:nsid w:val="15953AAA"/>
    <w:multiLevelType w:val="hybridMultilevel"/>
    <w:tmpl w:val="78328DD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580791"/>
    <w:multiLevelType w:val="hybridMultilevel"/>
    <w:tmpl w:val="6A0CE8AC"/>
    <w:lvl w:ilvl="0" w:tplc="08090007">
      <w:start w:val="1"/>
      <w:numFmt w:val="bullet"/>
      <w:lvlText w:val=""/>
      <w:lvlPicBulletId w:val="0"/>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5BE52392"/>
    <w:multiLevelType w:val="hybridMultilevel"/>
    <w:tmpl w:val="C6B4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109237">
    <w:abstractNumId w:val="2"/>
  </w:num>
  <w:num w:numId="2" w16cid:durableId="1654946013">
    <w:abstractNumId w:val="0"/>
  </w:num>
  <w:num w:numId="3" w16cid:durableId="1103182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229"/>
    <w:rsid w:val="00010948"/>
    <w:rsid w:val="00037E2D"/>
    <w:rsid w:val="00054006"/>
    <w:rsid w:val="00077EB9"/>
    <w:rsid w:val="000E1A8B"/>
    <w:rsid w:val="00141E77"/>
    <w:rsid w:val="001564B0"/>
    <w:rsid w:val="00161E6C"/>
    <w:rsid w:val="001740AB"/>
    <w:rsid w:val="0021050D"/>
    <w:rsid w:val="00212B1D"/>
    <w:rsid w:val="00260839"/>
    <w:rsid w:val="00277E49"/>
    <w:rsid w:val="00281F81"/>
    <w:rsid w:val="003364E8"/>
    <w:rsid w:val="00340EDB"/>
    <w:rsid w:val="0037562F"/>
    <w:rsid w:val="003D6573"/>
    <w:rsid w:val="00403F2B"/>
    <w:rsid w:val="00452FC9"/>
    <w:rsid w:val="004639C1"/>
    <w:rsid w:val="00465ADD"/>
    <w:rsid w:val="00491F10"/>
    <w:rsid w:val="00497A3D"/>
    <w:rsid w:val="004D7E42"/>
    <w:rsid w:val="004E3990"/>
    <w:rsid w:val="005161BC"/>
    <w:rsid w:val="00516349"/>
    <w:rsid w:val="00526137"/>
    <w:rsid w:val="00560BD6"/>
    <w:rsid w:val="005D7F35"/>
    <w:rsid w:val="00627EAA"/>
    <w:rsid w:val="0067268D"/>
    <w:rsid w:val="00676633"/>
    <w:rsid w:val="00687A50"/>
    <w:rsid w:val="00695A78"/>
    <w:rsid w:val="006C7FC5"/>
    <w:rsid w:val="006D4B84"/>
    <w:rsid w:val="006F3229"/>
    <w:rsid w:val="007552E5"/>
    <w:rsid w:val="00791CF5"/>
    <w:rsid w:val="007B43DB"/>
    <w:rsid w:val="007C49FF"/>
    <w:rsid w:val="007E024A"/>
    <w:rsid w:val="007E11B0"/>
    <w:rsid w:val="007F39F2"/>
    <w:rsid w:val="00804367"/>
    <w:rsid w:val="008201D0"/>
    <w:rsid w:val="00832068"/>
    <w:rsid w:val="00841F90"/>
    <w:rsid w:val="009061FB"/>
    <w:rsid w:val="0098661F"/>
    <w:rsid w:val="009917BC"/>
    <w:rsid w:val="009A261B"/>
    <w:rsid w:val="00A03F18"/>
    <w:rsid w:val="00A233B8"/>
    <w:rsid w:val="00A73756"/>
    <w:rsid w:val="00AD0053"/>
    <w:rsid w:val="00B07CA9"/>
    <w:rsid w:val="00B14E9B"/>
    <w:rsid w:val="00B21B91"/>
    <w:rsid w:val="00B21BC9"/>
    <w:rsid w:val="00B74838"/>
    <w:rsid w:val="00B752E3"/>
    <w:rsid w:val="00BC36AE"/>
    <w:rsid w:val="00C2150C"/>
    <w:rsid w:val="00C776B0"/>
    <w:rsid w:val="00C839B0"/>
    <w:rsid w:val="00C91630"/>
    <w:rsid w:val="00D45D2B"/>
    <w:rsid w:val="00D8714E"/>
    <w:rsid w:val="00D873E9"/>
    <w:rsid w:val="00DC0BC8"/>
    <w:rsid w:val="00DE6351"/>
    <w:rsid w:val="00E10C7A"/>
    <w:rsid w:val="00E32467"/>
    <w:rsid w:val="00EB040B"/>
    <w:rsid w:val="00ED7FBB"/>
    <w:rsid w:val="00F01AA1"/>
    <w:rsid w:val="00F11F68"/>
    <w:rsid w:val="00F34243"/>
    <w:rsid w:val="00F429A6"/>
    <w:rsid w:val="00F914AC"/>
    <w:rsid w:val="00FB3519"/>
    <w:rsid w:val="00FC0203"/>
    <w:rsid w:val="00FD4A90"/>
    <w:rsid w:val="00FE3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858F"/>
  <w15:chartTrackingRefBased/>
  <w15:docId w15:val="{61D83E57-08D2-4762-A9BF-ACC9C7908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3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229"/>
    <w:rPr>
      <w:rFonts w:ascii="Segoe UI" w:hAnsi="Segoe UI" w:cs="Segoe UI"/>
      <w:sz w:val="18"/>
      <w:szCs w:val="18"/>
    </w:rPr>
  </w:style>
  <w:style w:type="paragraph" w:styleId="ListParagraph">
    <w:name w:val="List Paragraph"/>
    <w:basedOn w:val="Normal"/>
    <w:uiPriority w:val="34"/>
    <w:qFormat/>
    <w:rsid w:val="00A233B8"/>
    <w:pPr>
      <w:ind w:left="720"/>
      <w:contextualSpacing/>
    </w:pPr>
  </w:style>
  <w:style w:type="paragraph" w:styleId="Header">
    <w:name w:val="header"/>
    <w:basedOn w:val="Normal"/>
    <w:link w:val="HeaderChar"/>
    <w:uiPriority w:val="99"/>
    <w:unhideWhenUsed/>
    <w:rsid w:val="00463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9C1"/>
  </w:style>
  <w:style w:type="paragraph" w:styleId="Footer">
    <w:name w:val="footer"/>
    <w:basedOn w:val="Normal"/>
    <w:link w:val="FooterChar"/>
    <w:uiPriority w:val="99"/>
    <w:unhideWhenUsed/>
    <w:rsid w:val="00463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9C1"/>
  </w:style>
  <w:style w:type="paragraph" w:customStyle="1" w:styleId="Default">
    <w:name w:val="Default"/>
    <w:rsid w:val="0067268D"/>
    <w:pPr>
      <w:autoSpaceDE w:val="0"/>
      <w:autoSpaceDN w:val="0"/>
      <w:adjustRightInd w:val="0"/>
      <w:spacing w:after="0" w:line="240" w:lineRule="auto"/>
    </w:pPr>
    <w:rPr>
      <w:rFonts w:ascii="Century Gothic" w:hAnsi="Century Gothic" w:cs="Century Gothic"/>
      <w:color w:val="000000"/>
      <w:sz w:val="24"/>
      <w:szCs w:val="24"/>
    </w:rPr>
  </w:style>
  <w:style w:type="character" w:styleId="Hyperlink">
    <w:name w:val="Hyperlink"/>
    <w:basedOn w:val="DefaultParagraphFont"/>
    <w:uiPriority w:val="99"/>
    <w:unhideWhenUsed/>
    <w:rsid w:val="0067268D"/>
    <w:rPr>
      <w:color w:val="0563C1" w:themeColor="hyperlink"/>
      <w:u w:val="single"/>
    </w:rPr>
  </w:style>
  <w:style w:type="character" w:styleId="UnresolvedMention">
    <w:name w:val="Unresolved Mention"/>
    <w:basedOn w:val="DefaultParagraphFont"/>
    <w:uiPriority w:val="99"/>
    <w:semiHidden/>
    <w:unhideWhenUsed/>
    <w:rsid w:val="00672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24317">
      <w:bodyDiv w:val="1"/>
      <w:marLeft w:val="0"/>
      <w:marRight w:val="0"/>
      <w:marTop w:val="0"/>
      <w:marBottom w:val="0"/>
      <w:divBdr>
        <w:top w:val="none" w:sz="0" w:space="0" w:color="auto"/>
        <w:left w:val="none" w:sz="0" w:space="0" w:color="auto"/>
        <w:bottom w:val="none" w:sz="0" w:space="0" w:color="auto"/>
        <w:right w:val="none" w:sz="0" w:space="0" w:color="auto"/>
      </w:divBdr>
      <w:divsChild>
        <w:div w:id="1569875595">
          <w:marLeft w:val="0"/>
          <w:marRight w:val="0"/>
          <w:marTop w:val="0"/>
          <w:marBottom w:val="0"/>
          <w:divBdr>
            <w:top w:val="none" w:sz="0" w:space="0" w:color="auto"/>
            <w:left w:val="none" w:sz="0" w:space="0" w:color="auto"/>
            <w:bottom w:val="none" w:sz="0" w:space="0" w:color="auto"/>
            <w:right w:val="none" w:sz="0" w:space="0" w:color="auto"/>
          </w:divBdr>
          <w:divsChild>
            <w:div w:id="1549493541">
              <w:marLeft w:val="0"/>
              <w:marRight w:val="0"/>
              <w:marTop w:val="0"/>
              <w:marBottom w:val="0"/>
              <w:divBdr>
                <w:top w:val="none" w:sz="0" w:space="0" w:color="auto"/>
                <w:left w:val="none" w:sz="0" w:space="0" w:color="auto"/>
                <w:bottom w:val="none" w:sz="0" w:space="0" w:color="auto"/>
                <w:right w:val="none" w:sz="0" w:space="0" w:color="auto"/>
              </w:divBdr>
              <w:divsChild>
                <w:div w:id="874271378">
                  <w:marLeft w:val="0"/>
                  <w:marRight w:val="0"/>
                  <w:marTop w:val="0"/>
                  <w:marBottom w:val="0"/>
                  <w:divBdr>
                    <w:top w:val="none" w:sz="0" w:space="0" w:color="auto"/>
                    <w:left w:val="none" w:sz="0" w:space="0" w:color="auto"/>
                    <w:bottom w:val="none" w:sz="0" w:space="0" w:color="auto"/>
                    <w:right w:val="none" w:sz="0" w:space="0" w:color="auto"/>
                  </w:divBdr>
                  <w:divsChild>
                    <w:div w:id="1566605019">
                      <w:marLeft w:val="0"/>
                      <w:marRight w:val="0"/>
                      <w:marTop w:val="0"/>
                      <w:marBottom w:val="0"/>
                      <w:divBdr>
                        <w:top w:val="none" w:sz="0" w:space="0" w:color="auto"/>
                        <w:left w:val="none" w:sz="0" w:space="0" w:color="auto"/>
                        <w:bottom w:val="none" w:sz="0" w:space="0" w:color="auto"/>
                        <w:right w:val="none" w:sz="0" w:space="0" w:color="auto"/>
                      </w:divBdr>
                      <w:divsChild>
                        <w:div w:id="1769814499">
                          <w:marLeft w:val="0"/>
                          <w:marRight w:val="0"/>
                          <w:marTop w:val="0"/>
                          <w:marBottom w:val="0"/>
                          <w:divBdr>
                            <w:top w:val="none" w:sz="0" w:space="0" w:color="auto"/>
                            <w:left w:val="none" w:sz="0" w:space="0" w:color="auto"/>
                            <w:bottom w:val="none" w:sz="0" w:space="0" w:color="auto"/>
                            <w:right w:val="none" w:sz="0" w:space="0" w:color="auto"/>
                          </w:divBdr>
                          <w:divsChild>
                            <w:div w:id="597299504">
                              <w:marLeft w:val="0"/>
                              <w:marRight w:val="0"/>
                              <w:marTop w:val="0"/>
                              <w:marBottom w:val="0"/>
                              <w:divBdr>
                                <w:top w:val="none" w:sz="0" w:space="0" w:color="auto"/>
                                <w:left w:val="none" w:sz="0" w:space="0" w:color="auto"/>
                                <w:bottom w:val="none" w:sz="0" w:space="0" w:color="auto"/>
                                <w:right w:val="none" w:sz="0" w:space="0" w:color="auto"/>
                              </w:divBdr>
                              <w:divsChild>
                                <w:div w:id="1132864415">
                                  <w:marLeft w:val="0"/>
                                  <w:marRight w:val="0"/>
                                  <w:marTop w:val="0"/>
                                  <w:marBottom w:val="0"/>
                                  <w:divBdr>
                                    <w:top w:val="none" w:sz="0" w:space="0" w:color="auto"/>
                                    <w:left w:val="none" w:sz="0" w:space="0" w:color="auto"/>
                                    <w:bottom w:val="none" w:sz="0" w:space="0" w:color="auto"/>
                                    <w:right w:val="none" w:sz="0" w:space="0" w:color="auto"/>
                                  </w:divBdr>
                                  <w:divsChild>
                                    <w:div w:id="114905332">
                                      <w:marLeft w:val="0"/>
                                      <w:marRight w:val="0"/>
                                      <w:marTop w:val="0"/>
                                      <w:marBottom w:val="0"/>
                                      <w:divBdr>
                                        <w:top w:val="none" w:sz="0" w:space="0" w:color="auto"/>
                                        <w:left w:val="none" w:sz="0" w:space="0" w:color="auto"/>
                                        <w:bottom w:val="none" w:sz="0" w:space="0" w:color="auto"/>
                                        <w:right w:val="none" w:sz="0" w:space="0" w:color="auto"/>
                                      </w:divBdr>
                                      <w:divsChild>
                                        <w:div w:id="769471462">
                                          <w:marLeft w:val="0"/>
                                          <w:marRight w:val="0"/>
                                          <w:marTop w:val="0"/>
                                          <w:marBottom w:val="0"/>
                                          <w:divBdr>
                                            <w:top w:val="none" w:sz="0" w:space="0" w:color="auto"/>
                                            <w:left w:val="none" w:sz="0" w:space="0" w:color="auto"/>
                                            <w:bottom w:val="none" w:sz="0" w:space="0" w:color="auto"/>
                                            <w:right w:val="none" w:sz="0" w:space="0" w:color="auto"/>
                                          </w:divBdr>
                                          <w:divsChild>
                                            <w:div w:id="2029410651">
                                              <w:marLeft w:val="0"/>
                                              <w:marRight w:val="0"/>
                                              <w:marTop w:val="0"/>
                                              <w:marBottom w:val="0"/>
                                              <w:divBdr>
                                                <w:top w:val="none" w:sz="0" w:space="0" w:color="auto"/>
                                                <w:left w:val="none" w:sz="0" w:space="0" w:color="auto"/>
                                                <w:bottom w:val="none" w:sz="0" w:space="0" w:color="auto"/>
                                                <w:right w:val="none" w:sz="0" w:space="0" w:color="auto"/>
                                              </w:divBdr>
                                              <w:divsChild>
                                                <w:div w:id="816413327">
                                                  <w:marLeft w:val="0"/>
                                                  <w:marRight w:val="0"/>
                                                  <w:marTop w:val="0"/>
                                                  <w:marBottom w:val="0"/>
                                                  <w:divBdr>
                                                    <w:top w:val="none" w:sz="0" w:space="0" w:color="auto"/>
                                                    <w:left w:val="none" w:sz="0" w:space="0" w:color="auto"/>
                                                    <w:bottom w:val="none" w:sz="0" w:space="0" w:color="auto"/>
                                                    <w:right w:val="none" w:sz="0" w:space="0" w:color="auto"/>
                                                  </w:divBdr>
                                                  <w:divsChild>
                                                    <w:div w:id="2022008717">
                                                      <w:marLeft w:val="0"/>
                                                      <w:marRight w:val="0"/>
                                                      <w:marTop w:val="0"/>
                                                      <w:marBottom w:val="0"/>
                                                      <w:divBdr>
                                                        <w:top w:val="none" w:sz="0" w:space="0" w:color="auto"/>
                                                        <w:left w:val="none" w:sz="0" w:space="0" w:color="auto"/>
                                                        <w:bottom w:val="none" w:sz="0" w:space="0" w:color="auto"/>
                                                        <w:right w:val="none" w:sz="0" w:space="0" w:color="auto"/>
                                                      </w:divBdr>
                                                      <w:divsChild>
                                                        <w:div w:id="740837644">
                                                          <w:marLeft w:val="0"/>
                                                          <w:marRight w:val="0"/>
                                                          <w:marTop w:val="0"/>
                                                          <w:marBottom w:val="0"/>
                                                          <w:divBdr>
                                                            <w:top w:val="none" w:sz="0" w:space="0" w:color="auto"/>
                                                            <w:left w:val="none" w:sz="0" w:space="0" w:color="auto"/>
                                                            <w:bottom w:val="none" w:sz="0" w:space="0" w:color="auto"/>
                                                            <w:right w:val="none" w:sz="0" w:space="0" w:color="auto"/>
                                                          </w:divBdr>
                                                          <w:divsChild>
                                                            <w:div w:id="1410031690">
                                                              <w:marLeft w:val="0"/>
                                                              <w:marRight w:val="0"/>
                                                              <w:marTop w:val="0"/>
                                                              <w:marBottom w:val="0"/>
                                                              <w:divBdr>
                                                                <w:top w:val="none" w:sz="0" w:space="0" w:color="auto"/>
                                                                <w:left w:val="none" w:sz="0" w:space="0" w:color="auto"/>
                                                                <w:bottom w:val="none" w:sz="0" w:space="0" w:color="auto"/>
                                                                <w:right w:val="none" w:sz="0" w:space="0" w:color="auto"/>
                                                              </w:divBdr>
                                                              <w:divsChild>
                                                                <w:div w:id="42606038">
                                                                  <w:marLeft w:val="0"/>
                                                                  <w:marRight w:val="0"/>
                                                                  <w:marTop w:val="0"/>
                                                                  <w:marBottom w:val="0"/>
                                                                  <w:divBdr>
                                                                    <w:top w:val="none" w:sz="0" w:space="0" w:color="auto"/>
                                                                    <w:left w:val="none" w:sz="0" w:space="0" w:color="auto"/>
                                                                    <w:bottom w:val="none" w:sz="0" w:space="0" w:color="auto"/>
                                                                    <w:right w:val="none" w:sz="0" w:space="0" w:color="auto"/>
                                                                  </w:divBdr>
                                                                </w:div>
                                                                <w:div w:id="582909084">
                                                                  <w:marLeft w:val="0"/>
                                                                  <w:marRight w:val="0"/>
                                                                  <w:marTop w:val="0"/>
                                                                  <w:marBottom w:val="0"/>
                                                                  <w:divBdr>
                                                                    <w:top w:val="none" w:sz="0" w:space="0" w:color="auto"/>
                                                                    <w:left w:val="none" w:sz="0" w:space="0" w:color="auto"/>
                                                                    <w:bottom w:val="none" w:sz="0" w:space="0" w:color="auto"/>
                                                                    <w:right w:val="none" w:sz="0" w:space="0" w:color="auto"/>
                                                                  </w:divBdr>
                                                                </w:div>
                                                                <w:div w:id="276256008">
                                                                  <w:marLeft w:val="0"/>
                                                                  <w:marRight w:val="0"/>
                                                                  <w:marTop w:val="0"/>
                                                                  <w:marBottom w:val="0"/>
                                                                  <w:divBdr>
                                                                    <w:top w:val="none" w:sz="0" w:space="0" w:color="auto"/>
                                                                    <w:left w:val="none" w:sz="0" w:space="0" w:color="auto"/>
                                                                    <w:bottom w:val="none" w:sz="0" w:space="0" w:color="auto"/>
                                                                    <w:right w:val="none" w:sz="0" w:space="0" w:color="auto"/>
                                                                  </w:divBdr>
                                                                </w:div>
                                                                <w:div w:id="965893410">
                                                                  <w:marLeft w:val="0"/>
                                                                  <w:marRight w:val="0"/>
                                                                  <w:marTop w:val="0"/>
                                                                  <w:marBottom w:val="0"/>
                                                                  <w:divBdr>
                                                                    <w:top w:val="none" w:sz="0" w:space="0" w:color="auto"/>
                                                                    <w:left w:val="none" w:sz="0" w:space="0" w:color="auto"/>
                                                                    <w:bottom w:val="none" w:sz="0" w:space="0" w:color="auto"/>
                                                                    <w:right w:val="none" w:sz="0" w:space="0" w:color="auto"/>
                                                                  </w:divBdr>
                                                                </w:div>
                                                                <w:div w:id="85737407">
                                                                  <w:marLeft w:val="0"/>
                                                                  <w:marRight w:val="0"/>
                                                                  <w:marTop w:val="0"/>
                                                                  <w:marBottom w:val="0"/>
                                                                  <w:divBdr>
                                                                    <w:top w:val="none" w:sz="0" w:space="0" w:color="auto"/>
                                                                    <w:left w:val="none" w:sz="0" w:space="0" w:color="auto"/>
                                                                    <w:bottom w:val="none" w:sz="0" w:space="0" w:color="auto"/>
                                                                    <w:right w:val="none" w:sz="0" w:space="0" w:color="auto"/>
                                                                  </w:divBdr>
                                                                </w:div>
                                                                <w:div w:id="324015419">
                                                                  <w:marLeft w:val="0"/>
                                                                  <w:marRight w:val="0"/>
                                                                  <w:marTop w:val="0"/>
                                                                  <w:marBottom w:val="0"/>
                                                                  <w:divBdr>
                                                                    <w:top w:val="none" w:sz="0" w:space="0" w:color="auto"/>
                                                                    <w:left w:val="none" w:sz="0" w:space="0" w:color="auto"/>
                                                                    <w:bottom w:val="none" w:sz="0" w:space="0" w:color="auto"/>
                                                                    <w:right w:val="none" w:sz="0" w:space="0" w:color="auto"/>
                                                                  </w:divBdr>
                                                                </w:div>
                                                                <w:div w:id="3414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56158502">
      <w:bodyDiv w:val="1"/>
      <w:marLeft w:val="0"/>
      <w:marRight w:val="0"/>
      <w:marTop w:val="0"/>
      <w:marBottom w:val="0"/>
      <w:divBdr>
        <w:top w:val="none" w:sz="0" w:space="0" w:color="auto"/>
        <w:left w:val="none" w:sz="0" w:space="0" w:color="auto"/>
        <w:bottom w:val="none" w:sz="0" w:space="0" w:color="auto"/>
        <w:right w:val="none" w:sz="0" w:space="0" w:color="auto"/>
      </w:divBdr>
      <w:divsChild>
        <w:div w:id="1917470877">
          <w:marLeft w:val="0"/>
          <w:marRight w:val="0"/>
          <w:marTop w:val="0"/>
          <w:marBottom w:val="0"/>
          <w:divBdr>
            <w:top w:val="none" w:sz="0" w:space="0" w:color="auto"/>
            <w:left w:val="none" w:sz="0" w:space="0" w:color="auto"/>
            <w:bottom w:val="none" w:sz="0" w:space="0" w:color="auto"/>
            <w:right w:val="none" w:sz="0" w:space="0" w:color="auto"/>
          </w:divBdr>
          <w:divsChild>
            <w:div w:id="1752510670">
              <w:marLeft w:val="0"/>
              <w:marRight w:val="0"/>
              <w:marTop w:val="0"/>
              <w:marBottom w:val="0"/>
              <w:divBdr>
                <w:top w:val="none" w:sz="0" w:space="0" w:color="auto"/>
                <w:left w:val="none" w:sz="0" w:space="0" w:color="auto"/>
                <w:bottom w:val="none" w:sz="0" w:space="0" w:color="auto"/>
                <w:right w:val="none" w:sz="0" w:space="0" w:color="auto"/>
              </w:divBdr>
              <w:divsChild>
                <w:div w:id="1644390917">
                  <w:marLeft w:val="0"/>
                  <w:marRight w:val="0"/>
                  <w:marTop w:val="0"/>
                  <w:marBottom w:val="0"/>
                  <w:divBdr>
                    <w:top w:val="none" w:sz="0" w:space="0" w:color="auto"/>
                    <w:left w:val="none" w:sz="0" w:space="0" w:color="auto"/>
                    <w:bottom w:val="none" w:sz="0" w:space="0" w:color="auto"/>
                    <w:right w:val="none" w:sz="0" w:space="0" w:color="auto"/>
                  </w:divBdr>
                  <w:divsChild>
                    <w:div w:id="1518081218">
                      <w:marLeft w:val="0"/>
                      <w:marRight w:val="0"/>
                      <w:marTop w:val="0"/>
                      <w:marBottom w:val="0"/>
                      <w:divBdr>
                        <w:top w:val="none" w:sz="0" w:space="0" w:color="auto"/>
                        <w:left w:val="none" w:sz="0" w:space="0" w:color="auto"/>
                        <w:bottom w:val="none" w:sz="0" w:space="0" w:color="auto"/>
                        <w:right w:val="none" w:sz="0" w:space="0" w:color="auto"/>
                      </w:divBdr>
                      <w:divsChild>
                        <w:div w:id="159318782">
                          <w:marLeft w:val="0"/>
                          <w:marRight w:val="0"/>
                          <w:marTop w:val="0"/>
                          <w:marBottom w:val="0"/>
                          <w:divBdr>
                            <w:top w:val="none" w:sz="0" w:space="0" w:color="auto"/>
                            <w:left w:val="none" w:sz="0" w:space="0" w:color="auto"/>
                            <w:bottom w:val="none" w:sz="0" w:space="0" w:color="auto"/>
                            <w:right w:val="none" w:sz="0" w:space="0" w:color="auto"/>
                          </w:divBdr>
                          <w:divsChild>
                            <w:div w:id="1434283626">
                              <w:marLeft w:val="0"/>
                              <w:marRight w:val="0"/>
                              <w:marTop w:val="0"/>
                              <w:marBottom w:val="0"/>
                              <w:divBdr>
                                <w:top w:val="none" w:sz="0" w:space="0" w:color="auto"/>
                                <w:left w:val="none" w:sz="0" w:space="0" w:color="auto"/>
                                <w:bottom w:val="none" w:sz="0" w:space="0" w:color="auto"/>
                                <w:right w:val="none" w:sz="0" w:space="0" w:color="auto"/>
                              </w:divBdr>
                              <w:divsChild>
                                <w:div w:id="1064059187">
                                  <w:marLeft w:val="0"/>
                                  <w:marRight w:val="0"/>
                                  <w:marTop w:val="0"/>
                                  <w:marBottom w:val="0"/>
                                  <w:divBdr>
                                    <w:top w:val="none" w:sz="0" w:space="0" w:color="auto"/>
                                    <w:left w:val="none" w:sz="0" w:space="0" w:color="auto"/>
                                    <w:bottom w:val="none" w:sz="0" w:space="0" w:color="auto"/>
                                    <w:right w:val="none" w:sz="0" w:space="0" w:color="auto"/>
                                  </w:divBdr>
                                  <w:divsChild>
                                    <w:div w:id="3561146">
                                      <w:marLeft w:val="0"/>
                                      <w:marRight w:val="0"/>
                                      <w:marTop w:val="0"/>
                                      <w:marBottom w:val="0"/>
                                      <w:divBdr>
                                        <w:top w:val="none" w:sz="0" w:space="0" w:color="auto"/>
                                        <w:left w:val="none" w:sz="0" w:space="0" w:color="auto"/>
                                        <w:bottom w:val="none" w:sz="0" w:space="0" w:color="auto"/>
                                        <w:right w:val="none" w:sz="0" w:space="0" w:color="auto"/>
                                      </w:divBdr>
                                      <w:divsChild>
                                        <w:div w:id="1847478033">
                                          <w:marLeft w:val="0"/>
                                          <w:marRight w:val="0"/>
                                          <w:marTop w:val="0"/>
                                          <w:marBottom w:val="0"/>
                                          <w:divBdr>
                                            <w:top w:val="none" w:sz="0" w:space="0" w:color="auto"/>
                                            <w:left w:val="none" w:sz="0" w:space="0" w:color="auto"/>
                                            <w:bottom w:val="none" w:sz="0" w:space="0" w:color="auto"/>
                                            <w:right w:val="none" w:sz="0" w:space="0" w:color="auto"/>
                                          </w:divBdr>
                                          <w:divsChild>
                                            <w:div w:id="787161286">
                                              <w:marLeft w:val="0"/>
                                              <w:marRight w:val="0"/>
                                              <w:marTop w:val="0"/>
                                              <w:marBottom w:val="0"/>
                                              <w:divBdr>
                                                <w:top w:val="none" w:sz="0" w:space="0" w:color="auto"/>
                                                <w:left w:val="none" w:sz="0" w:space="0" w:color="auto"/>
                                                <w:bottom w:val="none" w:sz="0" w:space="0" w:color="auto"/>
                                                <w:right w:val="none" w:sz="0" w:space="0" w:color="auto"/>
                                              </w:divBdr>
                                              <w:divsChild>
                                                <w:div w:id="1617180904">
                                                  <w:marLeft w:val="0"/>
                                                  <w:marRight w:val="0"/>
                                                  <w:marTop w:val="0"/>
                                                  <w:marBottom w:val="0"/>
                                                  <w:divBdr>
                                                    <w:top w:val="none" w:sz="0" w:space="0" w:color="auto"/>
                                                    <w:left w:val="none" w:sz="0" w:space="0" w:color="auto"/>
                                                    <w:bottom w:val="none" w:sz="0" w:space="0" w:color="auto"/>
                                                    <w:right w:val="none" w:sz="0" w:space="0" w:color="auto"/>
                                                  </w:divBdr>
                                                  <w:divsChild>
                                                    <w:div w:id="1060635417">
                                                      <w:marLeft w:val="0"/>
                                                      <w:marRight w:val="0"/>
                                                      <w:marTop w:val="0"/>
                                                      <w:marBottom w:val="0"/>
                                                      <w:divBdr>
                                                        <w:top w:val="none" w:sz="0" w:space="0" w:color="auto"/>
                                                        <w:left w:val="none" w:sz="0" w:space="0" w:color="auto"/>
                                                        <w:bottom w:val="none" w:sz="0" w:space="0" w:color="auto"/>
                                                        <w:right w:val="none" w:sz="0" w:space="0" w:color="auto"/>
                                                      </w:divBdr>
                                                      <w:divsChild>
                                                        <w:div w:id="767576277">
                                                          <w:marLeft w:val="0"/>
                                                          <w:marRight w:val="0"/>
                                                          <w:marTop w:val="0"/>
                                                          <w:marBottom w:val="0"/>
                                                          <w:divBdr>
                                                            <w:top w:val="none" w:sz="0" w:space="0" w:color="auto"/>
                                                            <w:left w:val="none" w:sz="0" w:space="0" w:color="auto"/>
                                                            <w:bottom w:val="none" w:sz="0" w:space="0" w:color="auto"/>
                                                            <w:right w:val="none" w:sz="0" w:space="0" w:color="auto"/>
                                                          </w:divBdr>
                                                          <w:divsChild>
                                                            <w:div w:id="2055083211">
                                                              <w:marLeft w:val="0"/>
                                                              <w:marRight w:val="0"/>
                                                              <w:marTop w:val="0"/>
                                                              <w:marBottom w:val="0"/>
                                                              <w:divBdr>
                                                                <w:top w:val="none" w:sz="0" w:space="0" w:color="auto"/>
                                                                <w:left w:val="none" w:sz="0" w:space="0" w:color="auto"/>
                                                                <w:bottom w:val="none" w:sz="0" w:space="0" w:color="auto"/>
                                                                <w:right w:val="none" w:sz="0" w:space="0" w:color="auto"/>
                                                              </w:divBdr>
                                                              <w:divsChild>
                                                                <w:div w:id="1836220370">
                                                                  <w:marLeft w:val="0"/>
                                                                  <w:marRight w:val="0"/>
                                                                  <w:marTop w:val="0"/>
                                                                  <w:marBottom w:val="0"/>
                                                                  <w:divBdr>
                                                                    <w:top w:val="none" w:sz="0" w:space="0" w:color="auto"/>
                                                                    <w:left w:val="none" w:sz="0" w:space="0" w:color="auto"/>
                                                                    <w:bottom w:val="none" w:sz="0" w:space="0" w:color="auto"/>
                                                                    <w:right w:val="none" w:sz="0" w:space="0" w:color="auto"/>
                                                                  </w:divBdr>
                                                                </w:div>
                                                                <w:div w:id="1015576532">
                                                                  <w:marLeft w:val="0"/>
                                                                  <w:marRight w:val="0"/>
                                                                  <w:marTop w:val="0"/>
                                                                  <w:marBottom w:val="0"/>
                                                                  <w:divBdr>
                                                                    <w:top w:val="none" w:sz="0" w:space="0" w:color="auto"/>
                                                                    <w:left w:val="none" w:sz="0" w:space="0" w:color="auto"/>
                                                                    <w:bottom w:val="none" w:sz="0" w:space="0" w:color="auto"/>
                                                                    <w:right w:val="none" w:sz="0" w:space="0" w:color="auto"/>
                                                                  </w:divBdr>
                                                                </w:div>
                                                                <w:div w:id="955597298">
                                                                  <w:marLeft w:val="0"/>
                                                                  <w:marRight w:val="0"/>
                                                                  <w:marTop w:val="0"/>
                                                                  <w:marBottom w:val="0"/>
                                                                  <w:divBdr>
                                                                    <w:top w:val="none" w:sz="0" w:space="0" w:color="auto"/>
                                                                    <w:left w:val="none" w:sz="0" w:space="0" w:color="auto"/>
                                                                    <w:bottom w:val="none" w:sz="0" w:space="0" w:color="auto"/>
                                                                    <w:right w:val="none" w:sz="0" w:space="0" w:color="auto"/>
                                                                  </w:divBdr>
                                                                </w:div>
                                                                <w:div w:id="155850399">
                                                                  <w:marLeft w:val="0"/>
                                                                  <w:marRight w:val="0"/>
                                                                  <w:marTop w:val="0"/>
                                                                  <w:marBottom w:val="0"/>
                                                                  <w:divBdr>
                                                                    <w:top w:val="none" w:sz="0" w:space="0" w:color="auto"/>
                                                                    <w:left w:val="none" w:sz="0" w:space="0" w:color="auto"/>
                                                                    <w:bottom w:val="none" w:sz="0" w:space="0" w:color="auto"/>
                                                                    <w:right w:val="none" w:sz="0" w:space="0" w:color="auto"/>
                                                                  </w:divBdr>
                                                                </w:div>
                                                                <w:div w:id="1466581221">
                                                                  <w:marLeft w:val="0"/>
                                                                  <w:marRight w:val="0"/>
                                                                  <w:marTop w:val="0"/>
                                                                  <w:marBottom w:val="0"/>
                                                                  <w:divBdr>
                                                                    <w:top w:val="none" w:sz="0" w:space="0" w:color="auto"/>
                                                                    <w:left w:val="none" w:sz="0" w:space="0" w:color="auto"/>
                                                                    <w:bottom w:val="none" w:sz="0" w:space="0" w:color="auto"/>
                                                                    <w:right w:val="none" w:sz="0" w:space="0" w:color="auto"/>
                                                                  </w:divBdr>
                                                                </w:div>
                                                                <w:div w:id="855121026">
                                                                  <w:marLeft w:val="0"/>
                                                                  <w:marRight w:val="0"/>
                                                                  <w:marTop w:val="0"/>
                                                                  <w:marBottom w:val="0"/>
                                                                  <w:divBdr>
                                                                    <w:top w:val="none" w:sz="0" w:space="0" w:color="auto"/>
                                                                    <w:left w:val="none" w:sz="0" w:space="0" w:color="auto"/>
                                                                    <w:bottom w:val="none" w:sz="0" w:space="0" w:color="auto"/>
                                                                    <w:right w:val="none" w:sz="0" w:space="0" w:color="auto"/>
                                                                  </w:divBdr>
                                                                </w:div>
                                                                <w:div w:id="811406623">
                                                                  <w:marLeft w:val="0"/>
                                                                  <w:marRight w:val="0"/>
                                                                  <w:marTop w:val="0"/>
                                                                  <w:marBottom w:val="0"/>
                                                                  <w:divBdr>
                                                                    <w:top w:val="none" w:sz="0" w:space="0" w:color="auto"/>
                                                                    <w:left w:val="none" w:sz="0" w:space="0" w:color="auto"/>
                                                                    <w:bottom w:val="none" w:sz="0" w:space="0" w:color="auto"/>
                                                                    <w:right w:val="none" w:sz="0" w:space="0" w:color="auto"/>
                                                                  </w:divBdr>
                                                                </w:div>
                                                                <w:div w:id="1452281572">
                                                                  <w:marLeft w:val="0"/>
                                                                  <w:marRight w:val="0"/>
                                                                  <w:marTop w:val="0"/>
                                                                  <w:marBottom w:val="0"/>
                                                                  <w:divBdr>
                                                                    <w:top w:val="none" w:sz="0" w:space="0" w:color="auto"/>
                                                                    <w:left w:val="none" w:sz="0" w:space="0" w:color="auto"/>
                                                                    <w:bottom w:val="none" w:sz="0" w:space="0" w:color="auto"/>
                                                                    <w:right w:val="none" w:sz="0" w:space="0" w:color="auto"/>
                                                                  </w:divBdr>
                                                                </w:div>
                                                                <w:div w:id="1328166097">
                                                                  <w:marLeft w:val="0"/>
                                                                  <w:marRight w:val="0"/>
                                                                  <w:marTop w:val="0"/>
                                                                  <w:marBottom w:val="0"/>
                                                                  <w:divBdr>
                                                                    <w:top w:val="none" w:sz="0" w:space="0" w:color="auto"/>
                                                                    <w:left w:val="none" w:sz="0" w:space="0" w:color="auto"/>
                                                                    <w:bottom w:val="none" w:sz="0" w:space="0" w:color="auto"/>
                                                                    <w:right w:val="none" w:sz="0" w:space="0" w:color="auto"/>
                                                                  </w:divBdr>
                                                                </w:div>
                                                                <w:div w:id="1271664174">
                                                                  <w:marLeft w:val="0"/>
                                                                  <w:marRight w:val="0"/>
                                                                  <w:marTop w:val="0"/>
                                                                  <w:marBottom w:val="0"/>
                                                                  <w:divBdr>
                                                                    <w:top w:val="none" w:sz="0" w:space="0" w:color="auto"/>
                                                                    <w:left w:val="none" w:sz="0" w:space="0" w:color="auto"/>
                                                                    <w:bottom w:val="none" w:sz="0" w:space="0" w:color="auto"/>
                                                                    <w:right w:val="none" w:sz="0" w:space="0" w:color="auto"/>
                                                                  </w:divBdr>
                                                                </w:div>
                                                                <w:div w:id="286008078">
                                                                  <w:marLeft w:val="0"/>
                                                                  <w:marRight w:val="0"/>
                                                                  <w:marTop w:val="0"/>
                                                                  <w:marBottom w:val="0"/>
                                                                  <w:divBdr>
                                                                    <w:top w:val="none" w:sz="0" w:space="0" w:color="auto"/>
                                                                    <w:left w:val="none" w:sz="0" w:space="0" w:color="auto"/>
                                                                    <w:bottom w:val="none" w:sz="0" w:space="0" w:color="auto"/>
                                                                    <w:right w:val="none" w:sz="0" w:space="0" w:color="auto"/>
                                                                  </w:divBdr>
                                                                </w:div>
                                                                <w:div w:id="1865172551">
                                                                  <w:marLeft w:val="0"/>
                                                                  <w:marRight w:val="0"/>
                                                                  <w:marTop w:val="0"/>
                                                                  <w:marBottom w:val="0"/>
                                                                  <w:divBdr>
                                                                    <w:top w:val="none" w:sz="0" w:space="0" w:color="auto"/>
                                                                    <w:left w:val="none" w:sz="0" w:space="0" w:color="auto"/>
                                                                    <w:bottom w:val="none" w:sz="0" w:space="0" w:color="auto"/>
                                                                    <w:right w:val="none" w:sz="0" w:space="0" w:color="auto"/>
                                                                  </w:divBdr>
                                                                </w:div>
                                                                <w:div w:id="1006131484">
                                                                  <w:marLeft w:val="0"/>
                                                                  <w:marRight w:val="0"/>
                                                                  <w:marTop w:val="0"/>
                                                                  <w:marBottom w:val="0"/>
                                                                  <w:divBdr>
                                                                    <w:top w:val="none" w:sz="0" w:space="0" w:color="auto"/>
                                                                    <w:left w:val="none" w:sz="0" w:space="0" w:color="auto"/>
                                                                    <w:bottom w:val="none" w:sz="0" w:space="0" w:color="auto"/>
                                                                    <w:right w:val="none" w:sz="0" w:space="0" w:color="auto"/>
                                                                  </w:divBdr>
                                                                </w:div>
                                                                <w:div w:id="668025805">
                                                                  <w:marLeft w:val="0"/>
                                                                  <w:marRight w:val="0"/>
                                                                  <w:marTop w:val="0"/>
                                                                  <w:marBottom w:val="0"/>
                                                                  <w:divBdr>
                                                                    <w:top w:val="none" w:sz="0" w:space="0" w:color="auto"/>
                                                                    <w:left w:val="none" w:sz="0" w:space="0" w:color="auto"/>
                                                                    <w:bottom w:val="none" w:sz="0" w:space="0" w:color="auto"/>
                                                                    <w:right w:val="none" w:sz="0" w:space="0" w:color="auto"/>
                                                                  </w:divBdr>
                                                                </w:div>
                                                                <w:div w:id="723606712">
                                                                  <w:marLeft w:val="0"/>
                                                                  <w:marRight w:val="0"/>
                                                                  <w:marTop w:val="0"/>
                                                                  <w:marBottom w:val="0"/>
                                                                  <w:divBdr>
                                                                    <w:top w:val="none" w:sz="0" w:space="0" w:color="auto"/>
                                                                    <w:left w:val="none" w:sz="0" w:space="0" w:color="auto"/>
                                                                    <w:bottom w:val="none" w:sz="0" w:space="0" w:color="auto"/>
                                                                    <w:right w:val="none" w:sz="0" w:space="0" w:color="auto"/>
                                                                  </w:divBdr>
                                                                </w:div>
                                                                <w:div w:id="848519308">
                                                                  <w:marLeft w:val="0"/>
                                                                  <w:marRight w:val="0"/>
                                                                  <w:marTop w:val="0"/>
                                                                  <w:marBottom w:val="0"/>
                                                                  <w:divBdr>
                                                                    <w:top w:val="none" w:sz="0" w:space="0" w:color="auto"/>
                                                                    <w:left w:val="none" w:sz="0" w:space="0" w:color="auto"/>
                                                                    <w:bottom w:val="none" w:sz="0" w:space="0" w:color="auto"/>
                                                                    <w:right w:val="none" w:sz="0" w:space="0" w:color="auto"/>
                                                                  </w:divBdr>
                                                                </w:div>
                                                                <w:div w:id="69084199">
                                                                  <w:marLeft w:val="0"/>
                                                                  <w:marRight w:val="0"/>
                                                                  <w:marTop w:val="0"/>
                                                                  <w:marBottom w:val="0"/>
                                                                  <w:divBdr>
                                                                    <w:top w:val="none" w:sz="0" w:space="0" w:color="auto"/>
                                                                    <w:left w:val="none" w:sz="0" w:space="0" w:color="auto"/>
                                                                    <w:bottom w:val="none" w:sz="0" w:space="0" w:color="auto"/>
                                                                    <w:right w:val="none" w:sz="0" w:space="0" w:color="auto"/>
                                                                  </w:divBdr>
                                                                </w:div>
                                                                <w:div w:id="1894652240">
                                                                  <w:marLeft w:val="0"/>
                                                                  <w:marRight w:val="0"/>
                                                                  <w:marTop w:val="0"/>
                                                                  <w:marBottom w:val="0"/>
                                                                  <w:divBdr>
                                                                    <w:top w:val="none" w:sz="0" w:space="0" w:color="auto"/>
                                                                    <w:left w:val="none" w:sz="0" w:space="0" w:color="auto"/>
                                                                    <w:bottom w:val="none" w:sz="0" w:space="0" w:color="auto"/>
                                                                    <w:right w:val="none" w:sz="0" w:space="0" w:color="auto"/>
                                                                  </w:divBdr>
                                                                </w:div>
                                                                <w:div w:id="455367331">
                                                                  <w:marLeft w:val="0"/>
                                                                  <w:marRight w:val="0"/>
                                                                  <w:marTop w:val="0"/>
                                                                  <w:marBottom w:val="0"/>
                                                                  <w:divBdr>
                                                                    <w:top w:val="none" w:sz="0" w:space="0" w:color="auto"/>
                                                                    <w:left w:val="none" w:sz="0" w:space="0" w:color="auto"/>
                                                                    <w:bottom w:val="none" w:sz="0" w:space="0" w:color="auto"/>
                                                                    <w:right w:val="none" w:sz="0" w:space="0" w:color="auto"/>
                                                                  </w:divBdr>
                                                                </w:div>
                                                                <w:div w:id="912859266">
                                                                  <w:marLeft w:val="0"/>
                                                                  <w:marRight w:val="0"/>
                                                                  <w:marTop w:val="0"/>
                                                                  <w:marBottom w:val="0"/>
                                                                  <w:divBdr>
                                                                    <w:top w:val="none" w:sz="0" w:space="0" w:color="auto"/>
                                                                    <w:left w:val="none" w:sz="0" w:space="0" w:color="auto"/>
                                                                    <w:bottom w:val="none" w:sz="0" w:space="0" w:color="auto"/>
                                                                    <w:right w:val="none" w:sz="0" w:space="0" w:color="auto"/>
                                                                  </w:divBdr>
                                                                </w:div>
                                                                <w:div w:id="570578791">
                                                                  <w:marLeft w:val="0"/>
                                                                  <w:marRight w:val="0"/>
                                                                  <w:marTop w:val="0"/>
                                                                  <w:marBottom w:val="0"/>
                                                                  <w:divBdr>
                                                                    <w:top w:val="none" w:sz="0" w:space="0" w:color="auto"/>
                                                                    <w:left w:val="none" w:sz="0" w:space="0" w:color="auto"/>
                                                                    <w:bottom w:val="none" w:sz="0" w:space="0" w:color="auto"/>
                                                                    <w:right w:val="none" w:sz="0" w:space="0" w:color="auto"/>
                                                                  </w:divBdr>
                                                                </w:div>
                                                                <w:div w:id="519004686">
                                                                  <w:marLeft w:val="0"/>
                                                                  <w:marRight w:val="0"/>
                                                                  <w:marTop w:val="0"/>
                                                                  <w:marBottom w:val="0"/>
                                                                  <w:divBdr>
                                                                    <w:top w:val="none" w:sz="0" w:space="0" w:color="auto"/>
                                                                    <w:left w:val="none" w:sz="0" w:space="0" w:color="auto"/>
                                                                    <w:bottom w:val="none" w:sz="0" w:space="0" w:color="auto"/>
                                                                    <w:right w:val="none" w:sz="0" w:space="0" w:color="auto"/>
                                                                  </w:divBdr>
                                                                </w:div>
                                                                <w:div w:id="1455715027">
                                                                  <w:marLeft w:val="0"/>
                                                                  <w:marRight w:val="0"/>
                                                                  <w:marTop w:val="0"/>
                                                                  <w:marBottom w:val="0"/>
                                                                  <w:divBdr>
                                                                    <w:top w:val="none" w:sz="0" w:space="0" w:color="auto"/>
                                                                    <w:left w:val="none" w:sz="0" w:space="0" w:color="auto"/>
                                                                    <w:bottom w:val="none" w:sz="0" w:space="0" w:color="auto"/>
                                                                    <w:right w:val="none" w:sz="0" w:space="0" w:color="auto"/>
                                                                  </w:divBdr>
                                                                </w:div>
                                                                <w:div w:id="10842578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rdifffamilies.co.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40CDF-AB92-C743-9843-4F745F4F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2346</Words>
  <Characters>12158</Characters>
  <Application>Microsoft Office Word</Application>
  <DocSecurity>0</DocSecurity>
  <Lines>176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farleigh</dc:creator>
  <cp:keywords/>
  <dc:description/>
  <cp:lastModifiedBy>Cylch Meithrin Trelai</cp:lastModifiedBy>
  <cp:revision>3</cp:revision>
  <cp:lastPrinted>2023-12-04T14:38:00Z</cp:lastPrinted>
  <dcterms:created xsi:type="dcterms:W3CDTF">2026-01-05T13:01:00Z</dcterms:created>
  <dcterms:modified xsi:type="dcterms:W3CDTF">2026-07-06T15:52:00Z</dcterms:modified>
</cp:coreProperties>
</file>